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CB" w:rsidRPr="005842CB" w:rsidRDefault="005842CB" w:rsidP="005842CB">
      <w:pPr>
        <w:shd w:val="clear" w:color="auto" w:fill="FEFDFB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cs-CZ"/>
        </w:rPr>
      </w:pPr>
      <w:r w:rsidRPr="005842CB">
        <w:rPr>
          <w:rFonts w:ascii="Arial" w:eastAsia="Times New Roman" w:hAnsi="Arial" w:cs="Arial"/>
          <w:b/>
          <w:bCs/>
          <w:color w:val="564B3E"/>
          <w:sz w:val="27"/>
          <w:szCs w:val="27"/>
          <w:lang w:eastAsia="cs-CZ"/>
        </w:rPr>
        <w:t>Dobrý den,</w:t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vzhledem k současné situaci s </w:t>
      </w:r>
      <w:proofErr w:type="spellStart"/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Coronavirem</w:t>
      </w:r>
      <w:proofErr w:type="spellEnd"/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 a s ní spojeným plošným uzavřením škol Vám zasíláme přístupový PIN pro žáky Vaší školy. Zpřístupněny jsou všechny výukové programy, které má Vaše škola zakoupené v on-line verzi.</w:t>
      </w: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  <w:t>PIN: </w:t>
      </w:r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8HWN</w:t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 xml:space="preserve">Pro přístup k výukovým programům na Didakta.cz si žáci musí nainstalovat naši aplikaci </w:t>
      </w:r>
      <w:proofErr w:type="spellStart"/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DidaktaCZ</w:t>
      </w:r>
      <w:proofErr w:type="spellEnd"/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 xml:space="preserve"> projektor</w:t>
      </w: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 z tohoto linku </w:t>
      </w:r>
      <w:hyperlink r:id="rId4" w:tgtFrame="_blank" w:history="1">
        <w:r w:rsidRPr="005842CB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cs-CZ"/>
          </w:rPr>
          <w:t>http://www.didakta.cz/DidaktaCZ-Setup-1.0.0.zip</w:t>
        </w:r>
      </w:hyperlink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 (pokud tak neučinili již na jaře 2020).</w:t>
      </w: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hyperlink r:id="rId5" w:anchor="didakta-id0" w:tgtFrame="_blank" w:history="1">
        <w:r w:rsidRPr="005842CB">
          <w:rPr>
            <w:rFonts w:ascii="Arial" w:eastAsia="Times New Roman" w:hAnsi="Arial" w:cs="Arial"/>
            <w:b/>
            <w:bCs/>
            <w:color w:val="1155CC"/>
            <w:sz w:val="21"/>
            <w:szCs w:val="21"/>
            <w:lang w:eastAsia="cs-CZ"/>
          </w:rPr>
          <w:t>Více informací zde</w:t>
        </w:r>
      </w:hyperlink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.</w:t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Po spuštění projektoru je nutné stisknout tlačítko „</w:t>
      </w:r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Zadat PIN</w:t>
      </w: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“ v levém horním rohu knihovny a zadat výše uvedený kód.</w:t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Upozorňujeme, že pro uživatele z řad žáků neposkytujeme z kapacitních důvodů živou technickou podporu na telefonních linkách společnosti. Veškeré případné technické informace jsou uvedeny na našem webu v sekci </w:t>
      </w:r>
      <w:hyperlink r:id="rId6" w:tgtFrame="_blank" w:history="1">
        <w:r w:rsidRPr="005842CB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cs-CZ"/>
          </w:rPr>
          <w:t>Podpora</w:t>
        </w:r>
      </w:hyperlink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.</w:t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PIN je platný 14 dnů, v případě prodloužení plošného uzavření škol jej automaticky prodloužíme.</w:t>
      </w:r>
    </w:p>
    <w:p w:rsidR="005842CB" w:rsidRPr="005842CB" w:rsidRDefault="005842CB" w:rsidP="005842CB">
      <w:pPr>
        <w:shd w:val="clear" w:color="auto" w:fill="FEFDFB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noProof/>
          <w:color w:val="564B3E"/>
          <w:sz w:val="21"/>
          <w:szCs w:val="21"/>
          <w:lang w:eastAsia="cs-CZ"/>
        </w:rPr>
        <w:drawing>
          <wp:inline distT="0" distB="0" distL="0" distR="0" wp14:anchorId="5BB0664A" wp14:editId="03288396">
            <wp:extent cx="6957060" cy="83820"/>
            <wp:effectExtent l="0" t="0" r="0" b="0"/>
            <wp:docPr id="5" name="m_-8181621503018288045_x0000_i1025" descr="https://ci4.googleusercontent.com/proxy/sSN6R6cRwz8xnPmc2iO-9B9Uw_BOpOo4aAwbgA7lR9DPyz-a6w4glwNyq9HjP74J1Dk9Tmwx4Ug=s0-d-e1-ft#http://www.didakta.cz/tmp/ms_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181621503018288045_x0000_i1025" descr="https://ci4.googleusercontent.com/proxy/sSN6R6cRwz8xnPmc2iO-9B9Uw_BOpOo4aAwbgA7lR9DPyz-a6w4glwNyq9HjP74J1Dk9Tmwx4Ug=s0-d-e1-ft#http://www.didakta.cz/tmp/ms_ca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Držíme Vám palce ve zvládání </w:t>
      </w:r>
      <w:proofErr w:type="spellStart"/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covidové</w:t>
      </w:r>
      <w:proofErr w:type="spellEnd"/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 situace a pevně doufáme, že i naše programy Vám pomohou překonat výzvy spojené s distančním vzděláváním.</w:t>
      </w:r>
    </w:p>
    <w:p w:rsidR="005842CB" w:rsidRPr="005842CB" w:rsidRDefault="005842CB" w:rsidP="005842CB">
      <w:pPr>
        <w:shd w:val="clear" w:color="auto" w:fill="FEFDFB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S přáním pěkného dne,</w:t>
      </w:r>
      <w:r w:rsidRPr="005842CB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 xml:space="preserve">SILCOM </w:t>
      </w:r>
      <w:proofErr w:type="spellStart"/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Multimedia</w:t>
      </w:r>
      <w:proofErr w:type="spellEnd"/>
      <w:r w:rsidRPr="005842CB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, s.r.o.</w:t>
      </w:r>
    </w:p>
    <w:p w:rsidR="00C5455F" w:rsidRDefault="00C5455F">
      <w:bookmarkStart w:id="0" w:name="_GoBack"/>
      <w:bookmarkEnd w:id="0"/>
    </w:p>
    <w:sectPr w:rsidR="00C5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CB"/>
    <w:rsid w:val="005842CB"/>
    <w:rsid w:val="00C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D329-B9D4-4063-8CBA-087DBD7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com-multimedia.cz/podpora/" TargetMode="External"/><Relationship Id="rId5" Type="http://schemas.openxmlformats.org/officeDocument/2006/relationships/hyperlink" Target="http://www.silcom-multimedia.cz/podpora/?didakta=0" TargetMode="External"/><Relationship Id="rId4" Type="http://schemas.openxmlformats.org/officeDocument/2006/relationships/hyperlink" Target="http://www.didakta.cz/DidaktaCZ-Setup-1.0.0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1</cp:revision>
  <dcterms:created xsi:type="dcterms:W3CDTF">2020-10-16T18:57:00Z</dcterms:created>
  <dcterms:modified xsi:type="dcterms:W3CDTF">2020-10-16T18:58:00Z</dcterms:modified>
</cp:coreProperties>
</file>