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FC" w:rsidRPr="009A3CE0" w:rsidRDefault="00AE59FC" w:rsidP="00C27CC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č</w:t>
      </w:r>
      <w:r w:rsidRPr="009A3CE0">
        <w:rPr>
          <w:sz w:val="24"/>
          <w:szCs w:val="24"/>
        </w:rPr>
        <w:t>. j. ZŠ</w:t>
      </w:r>
      <w:r>
        <w:rPr>
          <w:sz w:val="24"/>
          <w:szCs w:val="24"/>
        </w:rPr>
        <w:t xml:space="preserve"> VV</w:t>
      </w:r>
      <w:r>
        <w:rPr>
          <w:sz w:val="24"/>
          <w:szCs w:val="24"/>
        </w:rPr>
        <w:t xml:space="preserve"> 257</w:t>
      </w:r>
      <w:r>
        <w:rPr>
          <w:sz w:val="24"/>
          <w:szCs w:val="24"/>
        </w:rPr>
        <w:t xml:space="preserve"> /2020</w:t>
      </w:r>
    </w:p>
    <w:p w:rsidR="00AE59FC" w:rsidRPr="00401FD1" w:rsidRDefault="00AE59FC" w:rsidP="00C27CC5">
      <w:pPr>
        <w:spacing w:after="0"/>
        <w:jc w:val="center"/>
        <w:rPr>
          <w:sz w:val="24"/>
          <w:szCs w:val="24"/>
        </w:rPr>
      </w:pPr>
      <w:r w:rsidRPr="00401FD1">
        <w:rPr>
          <w:sz w:val="24"/>
          <w:szCs w:val="24"/>
        </w:rPr>
        <w:t>Základní škola a Mateřská škola, Vysoké Veselí, okres Jičín</w:t>
      </w:r>
    </w:p>
    <w:p w:rsidR="00AE59FC" w:rsidRPr="00AE59FC" w:rsidRDefault="00AE59FC" w:rsidP="00174044">
      <w:pPr>
        <w:spacing w:after="0" w:line="240" w:lineRule="auto"/>
        <w:jc w:val="center"/>
        <w:rPr>
          <w:b/>
          <w:sz w:val="16"/>
          <w:szCs w:val="16"/>
        </w:rPr>
      </w:pPr>
    </w:p>
    <w:p w:rsidR="00174044" w:rsidRDefault="00174044" w:rsidP="0017404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Podmínky pro provoz mateřské školy </w:t>
      </w:r>
    </w:p>
    <w:p w:rsidR="00800BB1" w:rsidRDefault="00174044" w:rsidP="0017404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období od</w:t>
      </w:r>
      <w:r w:rsidR="00C652CC">
        <w:rPr>
          <w:b/>
          <w:sz w:val="32"/>
          <w:szCs w:val="32"/>
        </w:rPr>
        <w:t xml:space="preserve"> 25.</w:t>
      </w:r>
      <w:r w:rsidR="004D0888">
        <w:rPr>
          <w:b/>
          <w:sz w:val="32"/>
          <w:szCs w:val="32"/>
        </w:rPr>
        <w:t xml:space="preserve"> </w:t>
      </w:r>
      <w:r w:rsidR="00C652CC">
        <w:rPr>
          <w:b/>
          <w:sz w:val="32"/>
          <w:szCs w:val="32"/>
        </w:rPr>
        <w:t xml:space="preserve">5. </w:t>
      </w:r>
      <w:r>
        <w:rPr>
          <w:b/>
          <w:sz w:val="32"/>
          <w:szCs w:val="32"/>
        </w:rPr>
        <w:t>do konce školního roku 2019/2020</w:t>
      </w:r>
    </w:p>
    <w:p w:rsidR="00174044" w:rsidRDefault="00174044" w:rsidP="00174044">
      <w:pPr>
        <w:spacing w:after="0" w:line="240" w:lineRule="auto"/>
        <w:jc w:val="center"/>
        <w:rPr>
          <w:b/>
          <w:sz w:val="32"/>
          <w:szCs w:val="32"/>
        </w:rPr>
      </w:pPr>
    </w:p>
    <w:p w:rsidR="00800BB1" w:rsidRDefault="008F357D">
      <w:pPr>
        <w:spacing w:line="240" w:lineRule="auto"/>
        <w:jc w:val="both"/>
        <w:rPr>
          <w:b/>
        </w:rPr>
      </w:pPr>
      <w:r>
        <w:rPr>
          <w:b/>
        </w:rPr>
        <w:t xml:space="preserve">Informace pro zákonné zástupce dětí byly zpracovány na základě Metodického pokynu MŠMT </w:t>
      </w:r>
      <w:r>
        <w:rPr>
          <w:b/>
        </w:rPr>
        <w:br/>
        <w:t>ze dne 30. 4. 2020</w:t>
      </w:r>
    </w:p>
    <w:p w:rsidR="00800BB1" w:rsidRDefault="008F357D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PŘÍCHOD K MŠ A POHYB PŘED BUDOVOU MŠ</w:t>
      </w:r>
    </w:p>
    <w:p w:rsidR="00800BB1" w:rsidRDefault="008F357D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>Minimalizujte velké shromažďování osob před budovou MŠ.</w:t>
      </w:r>
    </w:p>
    <w:p w:rsidR="00800BB1" w:rsidRDefault="008F357D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>Před budovou MŠ dodržujte rozestupy 2 m.</w:t>
      </w:r>
    </w:p>
    <w:p w:rsidR="00800BB1" w:rsidRDefault="008F357D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>Před budovou MŠ platí povinnost zakrytí úst i nosu (děti i doprovod).</w:t>
      </w:r>
    </w:p>
    <w:p w:rsidR="00800BB1" w:rsidRDefault="00800BB1">
      <w:pPr>
        <w:pStyle w:val="Odstavecseseznamem"/>
        <w:spacing w:line="240" w:lineRule="auto"/>
        <w:jc w:val="both"/>
      </w:pPr>
    </w:p>
    <w:p w:rsidR="00800BB1" w:rsidRDefault="008F357D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V PROSTORÁCH MŠ</w:t>
      </w:r>
    </w:p>
    <w:p w:rsidR="00800BB1" w:rsidRDefault="008F357D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 xml:space="preserve">Dbejte pokynů zaměstnanců MŠ. Snahou bude, aby se osoby před budovou neshromažďovaly. </w:t>
      </w:r>
      <w:r w:rsidRPr="00AE59FC">
        <w:rPr>
          <w:b/>
        </w:rPr>
        <w:t>Zazvoňte, počkejte prosím venku, až si Vaše dítě učitelka vyzvedne</w:t>
      </w:r>
      <w:r>
        <w:t>.</w:t>
      </w:r>
    </w:p>
    <w:p w:rsidR="00800BB1" w:rsidRDefault="008F357D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Doprovázející o</w:t>
      </w:r>
      <w:r w:rsidR="00AE59FC">
        <w:t>soba bude před MŠ vždy v roušce</w:t>
      </w:r>
      <w:r>
        <w:t xml:space="preserve"> a po předání / vyzvednutí dítěte opouští prostor před MŠ.</w:t>
      </w:r>
    </w:p>
    <w:p w:rsidR="00800BB1" w:rsidRDefault="00AE59FC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Při vstupu do budovy MŠ pedagogický</w:t>
      </w:r>
      <w:r w:rsidR="008F357D">
        <w:t xml:space="preserve"> </w:t>
      </w:r>
      <w:r>
        <w:t xml:space="preserve">pracovník </w:t>
      </w:r>
      <w:r w:rsidR="008F357D">
        <w:t xml:space="preserve">změří dítěti teplotu, dítě si vydezinfikuje ruce. Dezinfekce </w:t>
      </w:r>
      <w:r>
        <w:t>a pokyn Jak si správně mýt ruce jsou umístěny</w:t>
      </w:r>
      <w:r w:rsidR="008F357D">
        <w:t xml:space="preserve"> u dveří. </w:t>
      </w:r>
    </w:p>
    <w:p w:rsidR="00800BB1" w:rsidRDefault="008F357D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Po přezutí, převlečení dítěte a po odložení roušky do přineseného podepsaného igelitového sáčku (před vstupem dítěte do třídy), si dítě důkladně umyje ruce vodou a tekutým mýdlem (20-30s)</w:t>
      </w:r>
      <w:r>
        <w:rPr>
          <w:b/>
        </w:rPr>
        <w:t xml:space="preserve">.  </w:t>
      </w:r>
      <w:r>
        <w:t>Pedagog dohlédne na mytí rukou dítěte, dítě převede do třídy. Roušku si opět nasadí až při odchodu domů.</w:t>
      </w:r>
    </w:p>
    <w:p w:rsidR="00800BB1" w:rsidRDefault="008F357D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AE59FC">
        <w:rPr>
          <w:b/>
        </w:rPr>
        <w:t>Doprovázející osoba nesmí vstupovat do budovy školy</w:t>
      </w:r>
      <w:r>
        <w:t xml:space="preserve">. Vždy vyčká u dveří budovy, u vrat </w:t>
      </w:r>
      <w:r>
        <w:br/>
        <w:t>do školní zahrady příchodu učitelky a dítěte.</w:t>
      </w:r>
    </w:p>
    <w:p w:rsidR="00800BB1" w:rsidRDefault="008F357D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 xml:space="preserve">Vyzvedávat dítě si budete opět stejným způsobem – zazvoníte a uč. Vám dítě převlékne, nasadí roušku a předá mezi hlavními dveřmi. </w:t>
      </w:r>
    </w:p>
    <w:p w:rsidR="00800BB1" w:rsidRDefault="008F357D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MŠ důrazně doporučuje, aby osoba, která přivádí a vyzvedává dítě, nebyla uvedena v rizikové skupině osob.</w:t>
      </w:r>
    </w:p>
    <w:p w:rsidR="00800BB1" w:rsidRDefault="008F357D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MŠ doporučuje, aby se doprovázející osoby zbytečně nestřídaly.</w:t>
      </w:r>
    </w:p>
    <w:p w:rsidR="00800BB1" w:rsidRDefault="008F357D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9E4C58">
        <w:rPr>
          <w:b/>
        </w:rPr>
        <w:t>Je zakázáno, aby si děti do MŠ nosily hračky, popř. jiné předměty</w:t>
      </w:r>
      <w:r>
        <w:t>.</w:t>
      </w:r>
    </w:p>
    <w:p w:rsidR="00800BB1" w:rsidRDefault="008F357D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Veškeré aktivity s dětmi budou probíhat v prostoru MŠ a zahrady MŠ. K opuštění prostoru by došlo v situacích, které by to nezbytně vyžadovaly, např. provozní havárie.</w:t>
      </w:r>
    </w:p>
    <w:p w:rsidR="00800BB1" w:rsidRDefault="008F357D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Nošení roušek u pedagogů je na jejich dobrovolnosti a zvážení situace. Bylo jim doporučeno používat roušky při kontaktu s doprovázející (</w:t>
      </w:r>
      <w:proofErr w:type="spellStart"/>
      <w:r>
        <w:t>vyzvedávající</w:t>
      </w:r>
      <w:proofErr w:type="spellEnd"/>
      <w:r>
        <w:t>) osobou a při přímém kontaktu s dítětem (např. při dopomoci při sebeobsluze). Povinně si pedagog nasadí roušku v případě podezření na výskyt infekce COVID – 19.</w:t>
      </w:r>
    </w:p>
    <w:p w:rsidR="00800BB1" w:rsidRDefault="00800BB1">
      <w:pPr>
        <w:pStyle w:val="Odstavecseseznamem"/>
        <w:spacing w:line="240" w:lineRule="auto"/>
        <w:jc w:val="both"/>
      </w:pPr>
    </w:p>
    <w:p w:rsidR="00800BB1" w:rsidRDefault="008F357D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PODEZŘENÍ NA NÁKAZU COVID – 19</w:t>
      </w:r>
    </w:p>
    <w:p w:rsidR="00800BB1" w:rsidRDefault="008F357D">
      <w:pPr>
        <w:pStyle w:val="Odstavecseseznamem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b/>
        </w:rPr>
        <w:t xml:space="preserve">Nikdo (tzn. dítě ani doprovázející, </w:t>
      </w:r>
      <w:proofErr w:type="spellStart"/>
      <w:r>
        <w:rPr>
          <w:b/>
        </w:rPr>
        <w:t>vyzvedávající</w:t>
      </w:r>
      <w:proofErr w:type="spellEnd"/>
      <w:r>
        <w:rPr>
          <w:b/>
        </w:rPr>
        <w:t xml:space="preserve"> osoba) s příznaky infekce dýchacích </w:t>
      </w:r>
      <w:proofErr w:type="gramStart"/>
      <w:r>
        <w:rPr>
          <w:b/>
        </w:rPr>
        <w:t xml:space="preserve">cest, </w:t>
      </w:r>
      <w:r w:rsidR="00156BA3">
        <w:rPr>
          <w:b/>
        </w:rPr>
        <w:t xml:space="preserve">     </w:t>
      </w:r>
      <w:r>
        <w:rPr>
          <w:b/>
        </w:rPr>
        <w:t>se</w:t>
      </w:r>
      <w:proofErr w:type="gramEnd"/>
      <w:r>
        <w:rPr>
          <w:b/>
        </w:rPr>
        <w:t xml:space="preserve"> zvýšenou teplotou a jinými příznaky COVID – 19 nesmí do MŠ vstoupit</w:t>
      </w:r>
      <w:r>
        <w:t xml:space="preserve">. </w:t>
      </w:r>
      <w:r w:rsidR="00156BA3">
        <w:t xml:space="preserve">                                            </w:t>
      </w:r>
      <w:r>
        <w:t>(K běžným příznakům se řadí – rýma, kašel, zvýšená teplota, ztráta čichu, chuti.)</w:t>
      </w:r>
      <w:r>
        <w:rPr>
          <w:b/>
        </w:rPr>
        <w:t xml:space="preserve"> </w:t>
      </w:r>
    </w:p>
    <w:p w:rsidR="00800BB1" w:rsidRDefault="008F357D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rPr>
          <w:b/>
        </w:rPr>
        <w:t>Pedagog má právo nepřevzít dítě, které vykazuje příznaky COVID – 19</w:t>
      </w:r>
      <w:r>
        <w:t>.</w:t>
      </w:r>
    </w:p>
    <w:p w:rsidR="00C652CC" w:rsidRDefault="008F357D" w:rsidP="009E4C58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Pokud bude dítě vykazovat některý z možných příznaků COVID – 19 v průběhu pobytu v MŠ, bude mu nasazena rouška, bude umístěno pod dohledem pedagoga (popř. zaměstnance MŠ) v</w:t>
      </w:r>
      <w:r w:rsidR="00C652CC">
        <w:t xml:space="preserve"> jiné </w:t>
      </w:r>
      <w:r>
        <w:t xml:space="preserve">třídě. </w:t>
      </w:r>
      <w:r w:rsidRPr="00A449CF">
        <w:rPr>
          <w:b/>
        </w:rPr>
        <w:t>Zákonný zást</w:t>
      </w:r>
      <w:r w:rsidR="009E4C58" w:rsidRPr="00A449CF">
        <w:rPr>
          <w:b/>
        </w:rPr>
        <w:t>upce bude neprodleně informován</w:t>
      </w:r>
      <w:r w:rsidRPr="00A449CF">
        <w:rPr>
          <w:b/>
        </w:rPr>
        <w:t xml:space="preserve"> a je povinen si dítě neprodleně vyzvednou</w:t>
      </w:r>
      <w:r w:rsidR="009E4C58" w:rsidRPr="00A449CF">
        <w:rPr>
          <w:b/>
        </w:rPr>
        <w:t>t</w:t>
      </w:r>
      <w:r w:rsidR="00A449CF" w:rsidRPr="00A449CF">
        <w:rPr>
          <w:b/>
        </w:rPr>
        <w:t>.</w:t>
      </w:r>
    </w:p>
    <w:p w:rsidR="00800BB1" w:rsidRDefault="00800BB1">
      <w:pPr>
        <w:pStyle w:val="Odstavecseseznamem"/>
        <w:spacing w:line="240" w:lineRule="auto"/>
        <w:jc w:val="both"/>
      </w:pPr>
    </w:p>
    <w:p w:rsidR="00800BB1" w:rsidRDefault="008F357D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lastRenderedPageBreak/>
        <w:t>RÁMCOVÁ PRAVIDLA PRO ZAJIŠTĚNÍ STRAVOVÁNÍ</w:t>
      </w:r>
    </w:p>
    <w:p w:rsidR="00800BB1" w:rsidRDefault="008F357D" w:rsidP="004D0888">
      <w:pPr>
        <w:pStyle w:val="Odstavecseseznamem"/>
        <w:numPr>
          <w:ilvl w:val="0"/>
          <w:numId w:val="8"/>
        </w:numPr>
        <w:spacing w:line="240" w:lineRule="auto"/>
        <w:jc w:val="both"/>
      </w:pPr>
      <w:r>
        <w:t>Školní stravování proběhne dle stanoveného běžného režimu (viz. Režim dne, Stravovací řád, Provozní řád) za zvýšených hygienických opatření dětí i zaměstnanců MŠ.</w:t>
      </w:r>
    </w:p>
    <w:p w:rsidR="00C652CC" w:rsidRPr="008F357D" w:rsidRDefault="009E4C58" w:rsidP="004D0888">
      <w:pPr>
        <w:pStyle w:val="Odstavecseseznamem"/>
        <w:numPr>
          <w:ilvl w:val="0"/>
          <w:numId w:val="8"/>
        </w:numPr>
        <w:spacing w:after="160" w:line="256" w:lineRule="auto"/>
        <w:jc w:val="both"/>
      </w:pPr>
      <w:r>
        <w:t>V</w:t>
      </w:r>
      <w:r w:rsidR="008F357D" w:rsidRPr="008F357D">
        <w:t xml:space="preserve"> případě nemoci bude oběd 1. den nepřítomnosti vydán do vlastních jídlonosičů za přísných hygienických podmínek </w:t>
      </w:r>
      <w:proofErr w:type="gramStart"/>
      <w:r w:rsidR="008F357D" w:rsidRPr="008F357D">
        <w:t>viz. cizí</w:t>
      </w:r>
      <w:proofErr w:type="gramEnd"/>
      <w:r w:rsidR="008F357D" w:rsidRPr="008F357D">
        <w:t xml:space="preserve"> strávní</w:t>
      </w:r>
      <w:r>
        <w:t xml:space="preserve">ci od 11:00 h do </w:t>
      </w:r>
      <w:r w:rsidR="008F357D" w:rsidRPr="008F357D">
        <w:t>11:30</w:t>
      </w:r>
      <w:r>
        <w:t xml:space="preserve"> </w:t>
      </w:r>
      <w:r w:rsidR="008F357D" w:rsidRPr="008F357D">
        <w:t xml:space="preserve">h u vchodu pro zaměstnance </w:t>
      </w:r>
      <w:r>
        <w:t xml:space="preserve">  </w:t>
      </w:r>
      <w:r w:rsidR="004D0888">
        <w:t xml:space="preserve">     </w:t>
      </w:r>
      <w:r>
        <w:t xml:space="preserve"> </w:t>
      </w:r>
      <w:r w:rsidR="008F357D" w:rsidRPr="008F357D">
        <w:t xml:space="preserve">do školní kuchyně. </w:t>
      </w:r>
      <w:r w:rsidR="008F357D" w:rsidRPr="008F357D">
        <w:rPr>
          <w:b/>
        </w:rPr>
        <w:t>V jiný čas nevydáváme</w:t>
      </w:r>
      <w:r w:rsidR="008F357D" w:rsidRPr="008F357D">
        <w:t>!!</w:t>
      </w:r>
    </w:p>
    <w:p w:rsidR="00800BB1" w:rsidRDefault="00800BB1" w:rsidP="004D0888">
      <w:pPr>
        <w:pStyle w:val="Odstavecseseznamem"/>
        <w:spacing w:line="240" w:lineRule="auto"/>
        <w:jc w:val="both"/>
      </w:pPr>
    </w:p>
    <w:p w:rsidR="00800BB1" w:rsidRDefault="008F357D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OSOBY S RIZIKOVÝMI FAKTORY</w:t>
      </w:r>
    </w:p>
    <w:p w:rsidR="00800BB1" w:rsidRDefault="008F357D">
      <w:pPr>
        <w:spacing w:line="240" w:lineRule="auto"/>
        <w:jc w:val="both"/>
      </w:pPr>
      <w:r>
        <w:t>Ministerstvo zdravotnictví stanovilo následující rizikové faktory:</w:t>
      </w:r>
    </w:p>
    <w:p w:rsidR="00800BB1" w:rsidRDefault="008F357D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Věk nad 65 let s přidruženými chronickými chorobami.</w:t>
      </w:r>
    </w:p>
    <w:p w:rsidR="00800BB1" w:rsidRDefault="008F357D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Chronické onemocnění plic (zahrnuje i středně závažné a závažné astma </w:t>
      </w:r>
      <w:proofErr w:type="spellStart"/>
      <w:r>
        <w:t>bronchiale</w:t>
      </w:r>
      <w:proofErr w:type="spellEnd"/>
      <w:r>
        <w:t>) s dlouhodobou systémovou farmakologickou léčbou.</w:t>
      </w:r>
    </w:p>
    <w:p w:rsidR="00800BB1" w:rsidRDefault="008F357D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Onemocnění srdce a /nebo velkých cév s dlouhodobou systémovou farmakologickou léčbou, např. hypertenze.</w:t>
      </w:r>
    </w:p>
    <w:p w:rsidR="00800BB1" w:rsidRDefault="008F357D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Porucha imunitního systému, např.</w:t>
      </w:r>
    </w:p>
    <w:p w:rsidR="00800BB1" w:rsidRDefault="008F357D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při imunosupresivní léčbě (steroidy, HIV apod.),</w:t>
      </w:r>
    </w:p>
    <w:p w:rsidR="00800BB1" w:rsidRDefault="008F357D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při nádorové léčbě,</w:t>
      </w:r>
    </w:p>
    <w:p w:rsidR="00800BB1" w:rsidRDefault="008F357D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po transplantaci solidních orgánů a / nebo kostní dřeně.</w:t>
      </w:r>
    </w:p>
    <w:p w:rsidR="00800BB1" w:rsidRDefault="008F357D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Těžká obezita (BMI nad 40kg/m2)</w:t>
      </w:r>
    </w:p>
    <w:p w:rsidR="00800BB1" w:rsidRDefault="008F357D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Farmakologicky léčený diabetes </w:t>
      </w:r>
      <w:proofErr w:type="spellStart"/>
      <w:r>
        <w:t>mellitus</w:t>
      </w:r>
      <w:proofErr w:type="spellEnd"/>
      <w:r>
        <w:t>.</w:t>
      </w:r>
    </w:p>
    <w:p w:rsidR="00800BB1" w:rsidRDefault="008F357D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Chronické onemocnění ledvin vyžadující dočasnou nebo trvalou podporu/ náhradu funkce ledvin (dialýza).</w:t>
      </w:r>
    </w:p>
    <w:p w:rsidR="00800BB1" w:rsidRDefault="008F357D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Onemocnění jater (primární i sekundární).</w:t>
      </w:r>
    </w:p>
    <w:p w:rsidR="009E4C58" w:rsidRDefault="009E4C58" w:rsidP="009E4C58">
      <w:pPr>
        <w:pStyle w:val="Odstavecseseznamem"/>
        <w:spacing w:line="240" w:lineRule="auto"/>
        <w:jc w:val="both"/>
      </w:pPr>
    </w:p>
    <w:p w:rsidR="00800BB1" w:rsidRPr="009E4C58" w:rsidRDefault="008F357D" w:rsidP="009E4C58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9E4C58">
        <w:rPr>
          <w:b/>
        </w:rPr>
        <w:t>DÍTĚ (OSOBA ŽIJÍCÍ VE SPOLEČNÉ DOMÁCNOSTI) PATŘÍ DO RIZIKOVÉ SKUPINY</w:t>
      </w:r>
    </w:p>
    <w:p w:rsidR="00800BB1" w:rsidRDefault="008F357D" w:rsidP="004D0888">
      <w:pPr>
        <w:pStyle w:val="Odstavecseseznamem"/>
        <w:numPr>
          <w:ilvl w:val="0"/>
          <w:numId w:val="9"/>
        </w:numPr>
        <w:spacing w:line="240" w:lineRule="auto"/>
        <w:jc w:val="both"/>
      </w:pPr>
      <w:r>
        <w:t>Do rizikové skupiny patří dítě, které osobně naplňuje alespoň jeden bod (2-8) uvedený výše nebo pokud některý z bodů naplňuje osoba, která s ním žije ve společné domácnosti.</w:t>
      </w:r>
    </w:p>
    <w:p w:rsidR="00800BB1" w:rsidRDefault="008F357D" w:rsidP="004D0888">
      <w:pPr>
        <w:pStyle w:val="Odstavecseseznamem"/>
        <w:numPr>
          <w:ilvl w:val="0"/>
          <w:numId w:val="9"/>
        </w:num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MŠ důrazně doporučuje, aby zákonní zástupci dítět</w:t>
      </w:r>
      <w:r w:rsidR="009E4C58">
        <w:rPr>
          <w:b/>
          <w:u w:val="single"/>
        </w:rPr>
        <w:t>e zvážili tyto rizikové faktory</w:t>
      </w:r>
      <w:r>
        <w:rPr>
          <w:b/>
          <w:u w:val="single"/>
        </w:rPr>
        <w:t xml:space="preserve"> a </w:t>
      </w:r>
      <w:proofErr w:type="gramStart"/>
      <w:r>
        <w:rPr>
          <w:b/>
          <w:u w:val="single"/>
        </w:rPr>
        <w:t>rozhodli</w:t>
      </w:r>
      <w:r w:rsidR="009E4C58">
        <w:rPr>
          <w:b/>
          <w:u w:val="single"/>
        </w:rPr>
        <w:t xml:space="preserve">   </w:t>
      </w:r>
      <w:r>
        <w:rPr>
          <w:b/>
          <w:u w:val="single"/>
        </w:rPr>
        <w:t xml:space="preserve"> o účasti</w:t>
      </w:r>
      <w:proofErr w:type="gramEnd"/>
      <w:r>
        <w:rPr>
          <w:b/>
          <w:u w:val="single"/>
        </w:rPr>
        <w:t xml:space="preserve"> dítěte v MŠ s tímto vědomím.</w:t>
      </w:r>
    </w:p>
    <w:p w:rsidR="009E4C58" w:rsidRDefault="009E4C58" w:rsidP="009E4C58">
      <w:pPr>
        <w:pStyle w:val="Odstavecseseznamem"/>
        <w:spacing w:line="240" w:lineRule="auto"/>
        <w:jc w:val="both"/>
        <w:rPr>
          <w:b/>
          <w:u w:val="single"/>
        </w:rPr>
      </w:pPr>
    </w:p>
    <w:p w:rsidR="00800BB1" w:rsidRPr="009E4C58" w:rsidRDefault="008F357D" w:rsidP="009E4C58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9E4C58">
        <w:rPr>
          <w:b/>
        </w:rPr>
        <w:t>PŘI PRVNÍM PŘEDÁNÍ DÍTĚTE V MŠ PŘEDÁ ZÁKONNÝ ZÁSTUPC</w:t>
      </w:r>
      <w:r w:rsidR="00C652CC" w:rsidRPr="009E4C58">
        <w:rPr>
          <w:b/>
        </w:rPr>
        <w:t>E</w:t>
      </w:r>
      <w:r w:rsidRPr="009E4C58">
        <w:rPr>
          <w:b/>
        </w:rPr>
        <w:t xml:space="preserve"> PODEPSANÉ </w:t>
      </w:r>
      <w:r w:rsidR="00C652CC" w:rsidRPr="009E4C58">
        <w:rPr>
          <w:b/>
        </w:rPr>
        <w:t>ČESTNÉ PROHLÁŠENÍ.</w:t>
      </w:r>
    </w:p>
    <w:p w:rsidR="00800BB1" w:rsidRDefault="008F357D">
      <w:pPr>
        <w:spacing w:line="240" w:lineRule="auto"/>
        <w:jc w:val="both"/>
      </w:pPr>
      <w:r>
        <w:t xml:space="preserve">Podmínky provozu MŠ </w:t>
      </w:r>
      <w:r w:rsidR="00C652CC">
        <w:t>Vysoké Veselí</w:t>
      </w:r>
      <w:r>
        <w:t xml:space="preserve"> se mohou změnit v souvislosti se změnou epidemiologické situace, popř. na základě nařízení (doporučení) Vlády ČR a MŠMT. O případných změnách budete neprodleně informováni.</w:t>
      </w:r>
    </w:p>
    <w:p w:rsidR="00156BA3" w:rsidRDefault="00156BA3" w:rsidP="009E4C58">
      <w:pPr>
        <w:spacing w:after="0" w:line="240" w:lineRule="auto"/>
        <w:jc w:val="both"/>
      </w:pPr>
    </w:p>
    <w:p w:rsidR="009E4C58" w:rsidRDefault="009E4C58" w:rsidP="009E4C58">
      <w:pPr>
        <w:spacing w:after="0" w:line="240" w:lineRule="auto"/>
        <w:jc w:val="both"/>
      </w:pPr>
      <w:r>
        <w:t>V</w:t>
      </w:r>
      <w:r w:rsidR="008F357D">
        <w:t>ypracovala</w:t>
      </w:r>
      <w:r>
        <w:t>:</w:t>
      </w:r>
      <w:r w:rsidR="008F357D">
        <w:t xml:space="preserve"> </w:t>
      </w:r>
      <w:r>
        <w:t xml:space="preserve">Tereza </w:t>
      </w:r>
      <w:proofErr w:type="gramStart"/>
      <w:r>
        <w:t xml:space="preserve">Marečková                            </w:t>
      </w:r>
      <w:r w:rsidR="00401FD1">
        <w:t xml:space="preserve">       </w:t>
      </w:r>
      <w:r>
        <w:t xml:space="preserve">               </w:t>
      </w:r>
      <w:r w:rsidR="001A4A25">
        <w:t>S</w:t>
      </w:r>
      <w:r>
        <w:t>chválila</w:t>
      </w:r>
      <w:proofErr w:type="gramEnd"/>
      <w:r w:rsidR="001A4A25">
        <w:t>:</w:t>
      </w:r>
      <w:r>
        <w:t xml:space="preserve"> Mgr. Bc. Magdaléna </w:t>
      </w:r>
      <w:proofErr w:type="spellStart"/>
      <w:r>
        <w:t>Neufussová</w:t>
      </w:r>
      <w:proofErr w:type="spellEnd"/>
    </w:p>
    <w:p w:rsidR="00800BB1" w:rsidRDefault="009E4C58" w:rsidP="009E4C58">
      <w:pPr>
        <w:spacing w:after="0" w:line="240" w:lineRule="auto"/>
        <w:jc w:val="both"/>
      </w:pPr>
      <w:r>
        <w:t xml:space="preserve">                          </w:t>
      </w:r>
      <w:r w:rsidR="00C652CC">
        <w:t xml:space="preserve">vedoucí </w:t>
      </w:r>
      <w:proofErr w:type="gramStart"/>
      <w:r w:rsidR="00C652CC">
        <w:t xml:space="preserve">učitelka </w:t>
      </w:r>
      <w:r>
        <w:t xml:space="preserve">           </w:t>
      </w:r>
      <w:r w:rsidR="001A4A25">
        <w:t xml:space="preserve">                                                        </w:t>
      </w:r>
      <w:r w:rsidR="004D0888">
        <w:t xml:space="preserve">       </w:t>
      </w:r>
      <w:r w:rsidR="00401FD1">
        <w:t xml:space="preserve">        </w:t>
      </w:r>
      <w:r w:rsidR="004D0888">
        <w:t xml:space="preserve">  </w:t>
      </w:r>
      <w:r w:rsidR="001A4A25">
        <w:t>ředitelka</w:t>
      </w:r>
      <w:proofErr w:type="gramEnd"/>
      <w:r w:rsidR="001A4A25">
        <w:t xml:space="preserve"> školy</w:t>
      </w:r>
      <w:r>
        <w:t xml:space="preserve">                                                              </w:t>
      </w:r>
    </w:p>
    <w:p w:rsidR="00800BB1" w:rsidRDefault="008F357D">
      <w:pPr>
        <w:pBdr>
          <w:bottom w:val="single" w:sz="6" w:space="1" w:color="000000"/>
        </w:pBdr>
        <w:spacing w:line="240" w:lineRule="auto"/>
        <w:jc w:val="both"/>
      </w:pPr>
      <w:r>
        <w:t>Ve V</w:t>
      </w:r>
      <w:r w:rsidR="00C652CC">
        <w:t>ysokém Veselí</w:t>
      </w:r>
      <w:r>
        <w:t xml:space="preserve"> dne: 1</w:t>
      </w:r>
      <w:r w:rsidR="00C652CC">
        <w:t>8</w:t>
      </w:r>
      <w:r>
        <w:t>. 5. 2020</w:t>
      </w:r>
    </w:p>
    <w:p w:rsidR="00401FD1" w:rsidRPr="00401FD1" w:rsidRDefault="008F357D" w:rsidP="00401FD1">
      <w:pPr>
        <w:spacing w:after="0" w:line="240" w:lineRule="auto"/>
        <w:jc w:val="both"/>
        <w:rPr>
          <w:b/>
        </w:rPr>
      </w:pPr>
      <w:r>
        <w:rPr>
          <w:b/>
        </w:rPr>
        <w:t>Beru na v</w:t>
      </w:r>
      <w:r w:rsidR="00401FD1">
        <w:rPr>
          <w:b/>
        </w:rPr>
        <w:t>ědomí, že Podmínky pro provoz MŠ Vysoké Veselí</w:t>
      </w:r>
      <w:r w:rsidR="00401FD1" w:rsidRPr="00401FD1">
        <w:rPr>
          <w:b/>
        </w:rPr>
        <w:t xml:space="preserve"> </w:t>
      </w:r>
      <w:r w:rsidR="00401FD1">
        <w:rPr>
          <w:b/>
        </w:rPr>
        <w:t xml:space="preserve">v období </w:t>
      </w:r>
      <w:r w:rsidR="00174044">
        <w:rPr>
          <w:b/>
        </w:rPr>
        <w:t>od 25. 5. do konce školního roku 2019/</w:t>
      </w:r>
      <w:r w:rsidR="00401FD1">
        <w:rPr>
          <w:b/>
        </w:rPr>
        <w:t>2020</w:t>
      </w:r>
      <w:r>
        <w:rPr>
          <w:b/>
        </w:rPr>
        <w:t xml:space="preserve"> jsou zpracovány dle Metodiky vydané Ministerstvem školství v </w:t>
      </w:r>
      <w:proofErr w:type="gramStart"/>
      <w:r>
        <w:rPr>
          <w:b/>
        </w:rPr>
        <w:t xml:space="preserve">návaznosti </w:t>
      </w:r>
      <w:r w:rsidR="00315AA0">
        <w:rPr>
          <w:b/>
        </w:rPr>
        <w:t xml:space="preserve">                  </w:t>
      </w:r>
      <w:r>
        <w:rPr>
          <w:b/>
        </w:rPr>
        <w:t>na</w:t>
      </w:r>
      <w:proofErr w:type="gramEnd"/>
      <w:r>
        <w:rPr>
          <w:b/>
        </w:rPr>
        <w:t xml:space="preserve"> doporučení Ministerstva zdravotnictví. Potvrzuji, </w:t>
      </w:r>
      <w:r w:rsidR="00C27CC5">
        <w:rPr>
          <w:b/>
        </w:rPr>
        <w:t>že jsem všem pokynům rozuměl(a)</w:t>
      </w:r>
      <w:r>
        <w:rPr>
          <w:b/>
        </w:rPr>
        <w:t xml:space="preserve"> a </w:t>
      </w:r>
      <w:proofErr w:type="gramStart"/>
      <w:r>
        <w:rPr>
          <w:b/>
        </w:rPr>
        <w:t xml:space="preserve">budu </w:t>
      </w:r>
      <w:r w:rsidR="00315AA0">
        <w:rPr>
          <w:b/>
        </w:rPr>
        <w:t xml:space="preserve">            </w:t>
      </w:r>
      <w:bookmarkStart w:id="0" w:name="_GoBack"/>
      <w:bookmarkEnd w:id="0"/>
      <w:r>
        <w:rPr>
          <w:b/>
        </w:rPr>
        <w:t>se</w:t>
      </w:r>
      <w:proofErr w:type="gramEnd"/>
      <w:r>
        <w:rPr>
          <w:b/>
        </w:rPr>
        <w:t xml:space="preserve"> jimi řídit. Potvrzuji, že jednám ve shodě s druhým zákonným zástupcem dítěte.</w:t>
      </w:r>
    </w:p>
    <w:p w:rsidR="00156BA3" w:rsidRPr="00156BA3" w:rsidRDefault="00156BA3">
      <w:pPr>
        <w:spacing w:line="240" w:lineRule="auto"/>
        <w:jc w:val="both"/>
        <w:rPr>
          <w:sz w:val="16"/>
          <w:szCs w:val="16"/>
        </w:rPr>
      </w:pPr>
    </w:p>
    <w:p w:rsidR="00800BB1" w:rsidRDefault="008F357D">
      <w:pPr>
        <w:spacing w:line="240" w:lineRule="auto"/>
        <w:jc w:val="both"/>
      </w:pPr>
      <w:r>
        <w:t>Ve</w:t>
      </w:r>
      <w:r w:rsidR="00C27CC5">
        <w:t>……………………………………………………</w:t>
      </w:r>
      <w:proofErr w:type="gramStart"/>
      <w:r w:rsidR="00C27CC5">
        <w:t xml:space="preserve">…..                         </w:t>
      </w:r>
      <w:r>
        <w:t xml:space="preserve"> dne</w:t>
      </w:r>
      <w:proofErr w:type="gramEnd"/>
      <w:r>
        <w:t>……………</w:t>
      </w:r>
      <w:r w:rsidR="00C27CC5">
        <w:t>……………………………………………</w:t>
      </w:r>
      <w:r>
        <w:t>……………</w:t>
      </w:r>
    </w:p>
    <w:p w:rsidR="00800BB1" w:rsidRDefault="008F357D" w:rsidP="00C27CC5">
      <w:pPr>
        <w:spacing w:line="240" w:lineRule="auto"/>
        <w:jc w:val="both"/>
      </w:pPr>
      <w:r>
        <w:t>Zákonný zástupce (jméno,</w:t>
      </w:r>
      <w:r w:rsidR="00C27CC5">
        <w:t xml:space="preserve"> příjmení)………………………………………………</w:t>
      </w:r>
      <w:proofErr w:type="gramStart"/>
      <w:r w:rsidR="00C27CC5">
        <w:t>….Podpis</w:t>
      </w:r>
      <w:proofErr w:type="gramEnd"/>
      <w:r>
        <w:t>:……………</w:t>
      </w:r>
      <w:r w:rsidR="00C27CC5">
        <w:t>……….</w:t>
      </w:r>
      <w:r>
        <w:t>…………</w:t>
      </w:r>
      <w:r w:rsidR="00C27CC5">
        <w:t>……..</w:t>
      </w:r>
    </w:p>
    <w:sectPr w:rsidR="00800BB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EF1"/>
    <w:multiLevelType w:val="multilevel"/>
    <w:tmpl w:val="53F414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8C6472"/>
    <w:multiLevelType w:val="multilevel"/>
    <w:tmpl w:val="78BAEE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7CDC"/>
    <w:multiLevelType w:val="hybridMultilevel"/>
    <w:tmpl w:val="9DE87D6C"/>
    <w:lvl w:ilvl="0" w:tplc="0166F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73AC"/>
    <w:multiLevelType w:val="multilevel"/>
    <w:tmpl w:val="9C004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4A6A08"/>
    <w:multiLevelType w:val="multilevel"/>
    <w:tmpl w:val="0B52B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747E"/>
    <w:multiLevelType w:val="multilevel"/>
    <w:tmpl w:val="C2C4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4B0144"/>
    <w:multiLevelType w:val="multilevel"/>
    <w:tmpl w:val="7FC677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8B161C"/>
    <w:multiLevelType w:val="multilevel"/>
    <w:tmpl w:val="C84CB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BE137A"/>
    <w:multiLevelType w:val="multilevel"/>
    <w:tmpl w:val="B00E8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E37A08"/>
    <w:multiLevelType w:val="multilevel"/>
    <w:tmpl w:val="B4EA1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A5C92"/>
    <w:multiLevelType w:val="multilevel"/>
    <w:tmpl w:val="483EF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B1"/>
    <w:rsid w:val="00156BA3"/>
    <w:rsid w:val="00174044"/>
    <w:rsid w:val="001A4A25"/>
    <w:rsid w:val="00315AA0"/>
    <w:rsid w:val="00401FD1"/>
    <w:rsid w:val="004D0888"/>
    <w:rsid w:val="00800BB1"/>
    <w:rsid w:val="008F357D"/>
    <w:rsid w:val="009E4C58"/>
    <w:rsid w:val="00A449CF"/>
    <w:rsid w:val="00AE59FC"/>
    <w:rsid w:val="00C27CC5"/>
    <w:rsid w:val="00C652CC"/>
    <w:rsid w:val="00F0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AFE3"/>
  <w15:docId w15:val="{4D39F058-D5EA-4333-B323-8EFC3B9E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DEF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AE1A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835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dc:description/>
  <cp:lastModifiedBy>zsvv_19</cp:lastModifiedBy>
  <cp:revision>7</cp:revision>
  <cp:lastPrinted>2020-05-20T10:21:00Z</cp:lastPrinted>
  <dcterms:created xsi:type="dcterms:W3CDTF">2020-05-20T09:44:00Z</dcterms:created>
  <dcterms:modified xsi:type="dcterms:W3CDTF">2020-05-20T10:33:00Z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