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AF3387">
        <w:rPr>
          <w:rFonts w:ascii="Calibri" w:eastAsia="Calibri" w:hAnsi="Calibri" w:cs="Calibri"/>
          <w:color w:val="000000" w:themeColor="text1"/>
        </w:rPr>
        <w:t xml:space="preserve"> Základní škola a Mateřská škola, Vysoké Veselí, okres Jičín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AF3387">
        <w:rPr>
          <w:rFonts w:ascii="Calibri" w:eastAsia="Calibri" w:hAnsi="Calibri" w:cs="Calibri"/>
        </w:rPr>
        <w:t xml:space="preserve"> </w:t>
      </w:r>
      <w:r w:rsidR="00AF3387" w:rsidRPr="0098641D">
        <w:rPr>
          <w:rFonts w:ascii="Calibri" w:eastAsia="Calibri" w:hAnsi="Calibri" w:cs="Calibri"/>
          <w:b/>
          <w:color w:val="FF0000"/>
          <w:sz w:val="32"/>
          <w:szCs w:val="32"/>
        </w:rPr>
        <w:t>9.6.2022</w:t>
      </w:r>
      <w:r w:rsidR="00AF3387">
        <w:rPr>
          <w:rFonts w:ascii="Calibri" w:eastAsia="Calibri" w:hAnsi="Calibri" w:cs="Calibri"/>
          <w:b/>
          <w:color w:val="FF0000"/>
          <w:sz w:val="32"/>
          <w:szCs w:val="32"/>
        </w:rPr>
        <w:t xml:space="preserve"> od 15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AF3387">
        <w:rPr>
          <w:rFonts w:ascii="Calibri" w:eastAsia="Calibri" w:hAnsi="Calibri" w:cs="Calibri"/>
          <w:b/>
          <w:bCs/>
        </w:rPr>
        <w:t xml:space="preserve"> K. H. Borovského 99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AF3387">
        <w:rPr>
          <w:rFonts w:ascii="Calibri" w:eastAsia="Calibri" w:hAnsi="Calibri" w:cs="Calibri"/>
          <w:b/>
          <w:bCs/>
        </w:rPr>
        <w:t xml:space="preserve">4 děti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history="1">
        <w:r w:rsidR="00161EFE">
          <w:rPr>
            <w:rStyle w:val="Hypertextovodkaz"/>
            <w:sz w:val="24"/>
          </w:rPr>
          <w:t>žá</w:t>
        </w:r>
        <w:r w:rsidR="00161EFE">
          <w:rPr>
            <w:rStyle w:val="Hypertextovodkaz"/>
            <w:sz w:val="24"/>
          </w:rPr>
          <w:t>d</w:t>
        </w:r>
        <w:r w:rsidR="00161EFE">
          <w:rPr>
            <w:rStyle w:val="Hypertextovodkaz"/>
            <w:sz w:val="24"/>
          </w:rPr>
          <w:t>ost</w:t>
        </w:r>
      </w:hyperlink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history="1">
        <w:r w:rsidR="00161EFE">
          <w:rPr>
            <w:rStyle w:val="Hypertextovodkaz"/>
            <w:rFonts w:ascii="Calibri" w:hAnsi="Calibri"/>
            <w:lang w:val="uk-UA"/>
          </w:rPr>
          <w:t>заяву</w:t>
        </w:r>
      </w:hyperlink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AF3387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AF3387">
        <w:rPr>
          <w:rFonts w:ascii="Calibri" w:eastAsia="Calibri" w:hAnsi="Calibri" w:cs="Calibri"/>
        </w:rPr>
        <w:t xml:space="preserve"> Vysokém Veselí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F3387">
        <w:rPr>
          <w:rFonts w:ascii="Calibri" w:eastAsia="Calibri" w:hAnsi="Calibri" w:cs="Calibri"/>
        </w:rPr>
        <w:t xml:space="preserve"> 19.5.2022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Pr="00AF3387" w:rsidRDefault="00AF3387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Mgr. Bc. Magdaléna Neufussová 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584575" w:rsidRDefault="00584575">
      <w:bookmarkStart w:id="0" w:name="_GoBack"/>
      <w:bookmarkEnd w:id="0"/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61EFE"/>
    <w:rsid w:val="003F3B74"/>
    <w:rsid w:val="00584575"/>
    <w:rsid w:val="00AF3387"/>
    <w:rsid w:val="00E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0646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61E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1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vysokeveseli.cz/ck-media/cz/files/2021-22/Zadost_o_prijeti_ditete_MS_cesko-ukrajinsky.doc" TargetMode="External"/><Relationship Id="rId5" Type="http://schemas.openxmlformats.org/officeDocument/2006/relationships/hyperlink" Target="https://skolavysokeveseli.cz/ck-media/cz/files/2021-22/Zadost_o_prijeti_ditete_MS_cesko-ukrajinsk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Adéla Macounová</cp:lastModifiedBy>
  <cp:revision>3</cp:revision>
  <dcterms:created xsi:type="dcterms:W3CDTF">2022-05-23T14:18:00Z</dcterms:created>
  <dcterms:modified xsi:type="dcterms:W3CDTF">2022-05-24T06:34:00Z</dcterms:modified>
</cp:coreProperties>
</file>