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HAnsi"/>
          <w:color w:val="156082" w:themeColor="accent1"/>
          <w:kern w:val="2"/>
          <w:lang w:eastAsia="en-US"/>
          <w14:ligatures w14:val="standardContextual"/>
        </w:rPr>
        <w:id w:val="-168556278"/>
        <w:docPartObj>
          <w:docPartGallery w:val="Cover Pages"/>
          <w:docPartUnique/>
        </w:docPartObj>
      </w:sdtPr>
      <w:sdtEndPr>
        <w:rPr>
          <w:rFonts w:ascii="Times New Roman" w:hAnsi="Times New Roman" w:cs="Times New Roman"/>
          <w:color w:val="auto"/>
          <w:sz w:val="24"/>
          <w:szCs w:val="24"/>
        </w:rPr>
      </w:sdtEndPr>
      <w:sdtContent>
        <w:p w14:paraId="0B6F105B" w14:textId="6659B0E1" w:rsidR="002C3892" w:rsidRPr="00FE40AE" w:rsidRDefault="00FE40AE">
          <w:pPr>
            <w:pStyle w:val="Bezmezer"/>
            <w:spacing w:before="1540" w:after="240"/>
            <w:jc w:val="center"/>
          </w:pPr>
          <w:r w:rsidRPr="00FE40AE">
            <w:rPr>
              <w:noProof/>
              <w14:ligatures w14:val="standardContextual"/>
            </w:rPr>
            <w:drawing>
              <wp:inline distT="0" distB="0" distL="0" distR="0" wp14:anchorId="19E38E9F" wp14:editId="504FA18F">
                <wp:extent cx="1508760" cy="1409700"/>
                <wp:effectExtent l="0" t="0" r="0" b="0"/>
                <wp:docPr id="1197318115" name="Obrázek 3" descr="Obsah obrázku Písmo, text, log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18115" name="Obrázek 3" descr="Obsah obrázku Písmo, text, logo, Grafika&#10;&#10;Obsah generovaný pomocí AI může být nesprávný."/>
                        <pic:cNvPicPr/>
                      </pic:nvPicPr>
                      <pic:blipFill rotWithShape="1">
                        <a:blip r:embed="rId8">
                          <a:extLst>
                            <a:ext uri="{28A0092B-C50C-407E-A947-70E740481C1C}">
                              <a14:useLocalDpi xmlns:a14="http://schemas.microsoft.com/office/drawing/2010/main" val="0"/>
                            </a:ext>
                          </a:extLst>
                        </a:blip>
                        <a:srcRect r="73810"/>
                        <a:stretch>
                          <a:fillRect/>
                        </a:stretch>
                      </pic:blipFill>
                      <pic:spPr bwMode="auto">
                        <a:xfrm>
                          <a:off x="0" y="0"/>
                          <a:ext cx="1508760" cy="1409700"/>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heme="majorHAnsi" w:eastAsiaTheme="majorEastAsia" w:hAnsiTheme="majorHAnsi" w:cstheme="majorBidi"/>
              <w:caps/>
              <w:sz w:val="72"/>
              <w:szCs w:val="72"/>
            </w:rPr>
            <w:alias w:val="Název"/>
            <w:tag w:val=""/>
            <w:id w:val="1735040861"/>
            <w:placeholder>
              <w:docPart w:val="C235C58A39B542A9B4115B3E7C3F96D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ED3269C" w14:textId="77777777" w:rsidR="002C3892" w:rsidRPr="00FE40AE" w:rsidRDefault="002C3892">
              <w:pPr>
                <w:pStyle w:val="Bezmezer"/>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sz w:val="80"/>
                  <w:szCs w:val="80"/>
                </w:rPr>
              </w:pPr>
              <w:r w:rsidRPr="00FE40AE">
                <w:rPr>
                  <w:rFonts w:asciiTheme="majorHAnsi" w:eastAsiaTheme="majorEastAsia" w:hAnsiTheme="majorHAnsi" w:cstheme="majorBidi"/>
                  <w:caps/>
                  <w:sz w:val="72"/>
                  <w:szCs w:val="72"/>
                </w:rPr>
                <w:t>Školní řád</w:t>
              </w:r>
            </w:p>
          </w:sdtContent>
        </w:sdt>
        <w:sdt>
          <w:sdtPr>
            <w:rPr>
              <w:sz w:val="28"/>
              <w:szCs w:val="28"/>
            </w:rPr>
            <w:alias w:val="Podtitul"/>
            <w:tag w:val=""/>
            <w:id w:val="328029620"/>
            <w:placeholder>
              <w:docPart w:val="A18270E8C7BF4F9C80AF779F1671DAE4"/>
            </w:placeholder>
            <w:dataBinding w:prefixMappings="xmlns:ns0='http://purl.org/dc/elements/1.1/' xmlns:ns1='http://schemas.openxmlformats.org/package/2006/metadata/core-properties' " w:xpath="/ns1:coreProperties[1]/ns0:subject[1]" w:storeItemID="{6C3C8BC8-F283-45AE-878A-BAB7291924A1}"/>
            <w:text/>
          </w:sdtPr>
          <w:sdtContent>
            <w:p w14:paraId="457D0750" w14:textId="77777777" w:rsidR="002C3892" w:rsidRPr="00FE40AE" w:rsidRDefault="002C3892">
              <w:pPr>
                <w:pStyle w:val="Bezmezer"/>
                <w:jc w:val="center"/>
                <w:rPr>
                  <w:sz w:val="28"/>
                  <w:szCs w:val="28"/>
                </w:rPr>
              </w:pPr>
              <w:r w:rsidRPr="00FE40AE">
                <w:rPr>
                  <w:sz w:val="28"/>
                  <w:szCs w:val="28"/>
                </w:rPr>
                <w:t>Základní škola a Mateřská škola, Vysoké Veselí, okres Jičín</w:t>
              </w:r>
            </w:p>
          </w:sdtContent>
        </w:sdt>
        <w:p w14:paraId="688E5D54" w14:textId="12566A7F" w:rsidR="002C3892" w:rsidRPr="00FE40AE" w:rsidRDefault="002C3892">
          <w:pPr>
            <w:pStyle w:val="Bezmezer"/>
            <w:spacing w:before="480"/>
            <w:jc w:val="center"/>
          </w:pPr>
          <w:r w:rsidRPr="00FE40AE">
            <w:rPr>
              <w:noProof/>
            </w:rPr>
            <mc:AlternateContent>
              <mc:Choice Requires="wps">
                <w:drawing>
                  <wp:anchor distT="0" distB="0" distL="114300" distR="114300" simplePos="0" relativeHeight="251659264" behindDoc="0" locked="0" layoutInCell="1" allowOverlap="1" wp14:anchorId="7D2DD393" wp14:editId="621AACF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ové pole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26E985" w14:textId="28C53216" w:rsidR="000121DB" w:rsidRDefault="000121DB">
                                <w:pPr>
                                  <w:pStyle w:val="Bezmezer"/>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D2DD393" id="_x0000_t202" coordsize="21600,21600" o:spt="202" path="m,l,21600r21600,l21600,xe">
                    <v:stroke joinstyle="miter"/>
                    <v:path gradientshapeok="t" o:connecttype="rect"/>
                  </v:shapetype>
                  <v:shape id="Textové pole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" filled="f" stroked="f" strokeweight=".5pt">
                    <v:textbox style="mso-fit-shape-to-text:t" inset="0,0,0,0">
                      <w:txbxContent>
                        <w:p w14:paraId="0E26E985" w14:textId="28C53216" w:rsidR="000121DB" w:rsidRDefault="000121DB">
                          <w:pPr>
                            <w:pStyle w:val="Bezmezer"/>
                            <w:jc w:val="center"/>
                            <w:rPr>
                              <w:color w:val="156082" w:themeColor="accent1"/>
                            </w:rPr>
                          </w:pPr>
                        </w:p>
                      </w:txbxContent>
                    </v:textbox>
                    <w10:wrap anchorx="margin" anchory="page"/>
                  </v:shape>
                </w:pict>
              </mc:Fallback>
            </mc:AlternateContent>
          </w:r>
        </w:p>
        <w:p w14:paraId="389F547B" w14:textId="77777777" w:rsidR="002C3892" w:rsidRPr="00FE40AE" w:rsidRDefault="002C3892" w:rsidP="00B1079B">
          <w:pPr>
            <w:rPr>
              <w:rFonts w:eastAsiaTheme="minorEastAsia"/>
              <w:kern w:val="0"/>
              <w:lang w:eastAsia="cs-CZ"/>
              <w14:ligatures w14:val="none"/>
            </w:rPr>
          </w:pPr>
          <w:r w:rsidRPr="00FE40A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5625"/>
          </w:tblGrid>
          <w:tr w:rsidR="002C3892" w:rsidRPr="00FB1AE1" w14:paraId="59A780BE" w14:textId="77777777" w:rsidTr="00751C8E">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tcPr>
              <w:p w14:paraId="5378BAEA" w14:textId="77777777" w:rsidR="002C3892" w:rsidRPr="004362E3" w:rsidRDefault="002C3892" w:rsidP="004362E3">
                <w:pPr>
                  <w:jc w:val="center"/>
                  <w:rPr>
                    <w:b/>
                  </w:rPr>
                </w:pPr>
                <w:r w:rsidRPr="004362E3">
                  <w:rPr>
                    <w:b/>
                  </w:rPr>
                  <w:lastRenderedPageBreak/>
                  <w:t>Základní škola a Mateřská škola, Vysoké Veselí, okres Jičín</w:t>
                </w:r>
              </w:p>
            </w:tc>
          </w:tr>
          <w:tr w:rsidR="002C3892" w:rsidRPr="00FB1AE1" w14:paraId="2AB64A92" w14:textId="77777777" w:rsidTr="00751C8E">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tcPr>
              <w:p w14:paraId="0A02DBC8" w14:textId="77777777" w:rsidR="002C3892" w:rsidRPr="004362E3" w:rsidRDefault="002C3892" w:rsidP="004362E3">
                <w:pPr>
                  <w:jc w:val="center"/>
                  <w:rPr>
                    <w:b/>
                  </w:rPr>
                </w:pPr>
                <w:r w:rsidRPr="004362E3">
                  <w:rPr>
                    <w:b/>
                  </w:rPr>
                  <w:t>Školní řád základní školy</w:t>
                </w:r>
              </w:p>
            </w:tc>
          </w:tr>
          <w:tr w:rsidR="002C3892" w:rsidRPr="00FB1AE1" w14:paraId="065D7D0A" w14:textId="77777777" w:rsidTr="00751C8E">
            <w:trPr>
              <w:trHeight w:val="326"/>
            </w:trPr>
            <w:tc>
              <w:tcPr>
                <w:tcW w:w="2950" w:type="dxa"/>
                <w:tcBorders>
                  <w:top w:val="single" w:sz="4" w:space="0" w:color="auto"/>
                  <w:left w:val="single" w:sz="4" w:space="0" w:color="auto"/>
                  <w:bottom w:val="single" w:sz="4" w:space="0" w:color="auto"/>
                  <w:right w:val="single" w:sz="4" w:space="0" w:color="auto"/>
                </w:tcBorders>
                <w:vAlign w:val="center"/>
              </w:tcPr>
              <w:p w14:paraId="2E577E62" w14:textId="7DB35635" w:rsidR="002C3892" w:rsidRPr="00FB1AE1" w:rsidRDefault="002C3892" w:rsidP="00B1079B">
                <w:r w:rsidRPr="00FB1AE1">
                  <w:t>Č.j.:</w:t>
                </w:r>
                <w:r w:rsidR="00FE40AE">
                  <w:t xml:space="preserve"> ZŠ VV 652/N/2022</w:t>
                </w:r>
              </w:p>
            </w:tc>
            <w:tc>
              <w:tcPr>
                <w:tcW w:w="5625" w:type="dxa"/>
                <w:tcBorders>
                  <w:top w:val="single" w:sz="4" w:space="0" w:color="auto"/>
                  <w:left w:val="single" w:sz="4" w:space="0" w:color="auto"/>
                  <w:bottom w:val="single" w:sz="4" w:space="0" w:color="auto"/>
                  <w:right w:val="single" w:sz="4" w:space="0" w:color="auto"/>
                </w:tcBorders>
                <w:vAlign w:val="center"/>
              </w:tcPr>
              <w:p w14:paraId="6D984A0B" w14:textId="771AA33D" w:rsidR="002C3892" w:rsidRPr="00FB1AE1" w:rsidRDefault="002C3892" w:rsidP="00B1079B">
                <w:r w:rsidRPr="00FB1AE1">
                  <w:t xml:space="preserve">Účinnost od: </w:t>
                </w:r>
                <w:r w:rsidR="003F5E3F">
                  <w:t>16. 9. 2025</w:t>
                </w:r>
              </w:p>
            </w:tc>
          </w:tr>
          <w:tr w:rsidR="002C3892" w:rsidRPr="00FB1AE1" w14:paraId="1F93E22B" w14:textId="77777777" w:rsidTr="00751C8E">
            <w:trPr>
              <w:trHeight w:val="326"/>
            </w:trPr>
            <w:tc>
              <w:tcPr>
                <w:tcW w:w="2950" w:type="dxa"/>
                <w:tcBorders>
                  <w:top w:val="single" w:sz="4" w:space="0" w:color="auto"/>
                  <w:left w:val="single" w:sz="4" w:space="0" w:color="auto"/>
                  <w:bottom w:val="single" w:sz="4" w:space="0" w:color="auto"/>
                  <w:right w:val="single" w:sz="4" w:space="0" w:color="auto"/>
                </w:tcBorders>
                <w:vAlign w:val="center"/>
              </w:tcPr>
              <w:p w14:paraId="4B92919E" w14:textId="77777777" w:rsidR="002C3892" w:rsidRPr="00FB1AE1" w:rsidRDefault="002C3892" w:rsidP="00B1079B">
                <w:r w:rsidRPr="00FB1AE1">
                  <w:t xml:space="preserve">Spisový znak: </w:t>
                </w:r>
              </w:p>
            </w:tc>
            <w:tc>
              <w:tcPr>
                <w:tcW w:w="5625" w:type="dxa"/>
                <w:tcBorders>
                  <w:top w:val="single" w:sz="4" w:space="0" w:color="auto"/>
                  <w:left w:val="single" w:sz="4" w:space="0" w:color="auto"/>
                  <w:bottom w:val="single" w:sz="4" w:space="0" w:color="auto"/>
                  <w:right w:val="single" w:sz="4" w:space="0" w:color="auto"/>
                </w:tcBorders>
                <w:vAlign w:val="center"/>
              </w:tcPr>
              <w:p w14:paraId="50E941F3" w14:textId="77777777" w:rsidR="002C3892" w:rsidRPr="00FB1AE1" w:rsidRDefault="002C3892" w:rsidP="00B1079B">
                <w:r w:rsidRPr="00FB1AE1">
                  <w:t>Skartační znak: S10</w:t>
                </w:r>
              </w:p>
            </w:tc>
          </w:tr>
          <w:tr w:rsidR="002C3892" w:rsidRPr="00FB1AE1" w14:paraId="472DF15B" w14:textId="77777777" w:rsidTr="00751C8E">
            <w:trPr>
              <w:trHeight w:val="326"/>
            </w:trPr>
            <w:tc>
              <w:tcPr>
                <w:tcW w:w="8575" w:type="dxa"/>
                <w:gridSpan w:val="2"/>
                <w:tcBorders>
                  <w:top w:val="single" w:sz="4" w:space="0" w:color="auto"/>
                  <w:left w:val="single" w:sz="4" w:space="0" w:color="auto"/>
                  <w:bottom w:val="single" w:sz="4" w:space="0" w:color="auto"/>
                  <w:right w:val="single" w:sz="4" w:space="0" w:color="auto"/>
                </w:tcBorders>
                <w:vAlign w:val="center"/>
              </w:tcPr>
              <w:p w14:paraId="07584BC3" w14:textId="5B850A27" w:rsidR="002C3892" w:rsidRPr="00FB1AE1" w:rsidRDefault="002C3892" w:rsidP="00B1079B">
                <w:r w:rsidRPr="00FB1AE1">
                  <w:t>Změny:</w:t>
                </w:r>
                <w:r w:rsidR="003F5E3F">
                  <w:t xml:space="preserve">   Projednány na pedagogické radě 5. 9. 2025</w:t>
                </w:r>
              </w:p>
              <w:p w14:paraId="615F3DE5" w14:textId="77777777" w:rsidR="002C3892" w:rsidRPr="00FB1AE1" w:rsidRDefault="002C3892" w:rsidP="00B1079B"/>
              <w:p w14:paraId="1DD67407" w14:textId="77777777" w:rsidR="002C3892" w:rsidRPr="00FB1AE1" w:rsidRDefault="002C3892" w:rsidP="00B1079B"/>
            </w:tc>
          </w:tr>
        </w:tbl>
        <w:p w14:paraId="48910E78" w14:textId="77777777" w:rsidR="002C3892" w:rsidRDefault="002C3892" w:rsidP="00B1079B"/>
        <w:p w14:paraId="7FE4E656" w14:textId="77777777" w:rsidR="002C3892" w:rsidRPr="006929AD" w:rsidRDefault="002C3892" w:rsidP="004362E3">
          <w:pPr>
            <w:pStyle w:val="Styl1"/>
            <w:rPr>
              <w:sz w:val="24"/>
              <w:szCs w:val="24"/>
            </w:rPr>
          </w:pPr>
          <w:bookmarkStart w:id="0" w:name="_Toc112762229"/>
          <w:bookmarkStart w:id="1" w:name="_Toc207818658"/>
          <w:bookmarkStart w:id="2" w:name="_Toc208329177"/>
          <w:r w:rsidRPr="006929AD">
            <w:rPr>
              <w:sz w:val="24"/>
              <w:szCs w:val="24"/>
            </w:rPr>
            <w:t>Vydání školního řádu</w:t>
          </w:r>
          <w:bookmarkEnd w:id="0"/>
          <w:bookmarkEnd w:id="1"/>
          <w:bookmarkEnd w:id="2"/>
        </w:p>
        <w:p w14:paraId="0B655BCB" w14:textId="77777777" w:rsidR="002C3892" w:rsidRPr="006929AD" w:rsidRDefault="002C3892" w:rsidP="00B1079B">
          <w:pPr>
            <w:rPr>
              <w:rFonts w:ascii="Times New Roman" w:hAnsi="Times New Roman" w:cs="Times New Roman"/>
              <w:sz w:val="24"/>
              <w:szCs w:val="24"/>
            </w:rPr>
          </w:pPr>
          <w:r w:rsidRPr="006929AD">
            <w:rPr>
              <w:rFonts w:ascii="Times New Roman" w:hAnsi="Times New Roman" w:cs="Times New Roman"/>
              <w:sz w:val="24"/>
              <w:szCs w:val="24"/>
            </w:rPr>
            <w:t>Na základě ustanovení § 30 zákona č. 561/2004 Sb., školský zákon, vydává ředitel školy po projednání v pedagogické radě a schválení ve školské radě tento řád školy.</w:t>
          </w:r>
        </w:p>
        <w:p w14:paraId="4A7F399C" w14:textId="77777777" w:rsidR="002C3892" w:rsidRPr="006929AD" w:rsidRDefault="002C3892" w:rsidP="00B1079B">
          <w:pPr>
            <w:rPr>
              <w:rFonts w:ascii="Times New Roman" w:hAnsi="Times New Roman" w:cs="Times New Roman"/>
              <w:sz w:val="24"/>
              <w:szCs w:val="24"/>
            </w:rPr>
          </w:pPr>
        </w:p>
        <w:p w14:paraId="0DD1FEBA" w14:textId="77777777" w:rsidR="002C3892" w:rsidRPr="006929AD" w:rsidRDefault="002C3892" w:rsidP="004362E3">
          <w:pPr>
            <w:pStyle w:val="Styl1"/>
            <w:rPr>
              <w:sz w:val="24"/>
              <w:szCs w:val="24"/>
            </w:rPr>
          </w:pPr>
          <w:bookmarkStart w:id="3" w:name="_Toc112762230"/>
          <w:bookmarkStart w:id="4" w:name="_Toc207818659"/>
          <w:bookmarkStart w:id="5" w:name="_Toc208329178"/>
          <w:r w:rsidRPr="006929AD">
            <w:rPr>
              <w:sz w:val="24"/>
              <w:szCs w:val="24"/>
            </w:rPr>
            <w:t>Obsah školního řádu</w:t>
          </w:r>
          <w:bookmarkEnd w:id="3"/>
          <w:bookmarkEnd w:id="4"/>
          <w:bookmarkEnd w:id="5"/>
        </w:p>
        <w:p w14:paraId="4C25CC02" w14:textId="77777777" w:rsidR="002C3892" w:rsidRPr="006929AD" w:rsidRDefault="002C3892" w:rsidP="00B1079B">
          <w:pPr>
            <w:rPr>
              <w:rFonts w:ascii="Times New Roman" w:hAnsi="Times New Roman" w:cs="Times New Roman"/>
              <w:sz w:val="24"/>
              <w:szCs w:val="24"/>
            </w:rPr>
          </w:pPr>
          <w:r w:rsidRPr="006929AD">
            <w:rPr>
              <w:rFonts w:ascii="Times New Roman" w:hAnsi="Times New Roman" w:cs="Times New Roman"/>
              <w:sz w:val="24"/>
              <w:szCs w:val="24"/>
            </w:rPr>
            <w:t>Školní řád upravuje:</w:t>
          </w:r>
          <w:r w:rsidRPr="006929AD">
            <w:rPr>
              <w:rFonts w:ascii="Times New Roman" w:hAnsi="Times New Roman" w:cs="Times New Roman"/>
              <w:sz w:val="24"/>
              <w:szCs w:val="24"/>
            </w:rPr>
            <w:br/>
            <w:t>- Podrobnosti k výkonu práv a povinností žáků jejich zákonných zástupců ve škole (§ 30 odst. 1 písm. a) školského zákona).</w:t>
          </w:r>
          <w:r w:rsidRPr="006929AD">
            <w:rPr>
              <w:rFonts w:ascii="Times New Roman" w:hAnsi="Times New Roman" w:cs="Times New Roman"/>
              <w:sz w:val="24"/>
              <w:szCs w:val="24"/>
            </w:rPr>
            <w:br/>
            <w:t>- Podrobnosti o pravidlech vzájemných vztahů se zaměstnanci ve škole (§ 30 odst. 1 písm. a) školského zákona).</w:t>
          </w:r>
          <w:r w:rsidRPr="006929AD">
            <w:rPr>
              <w:rFonts w:ascii="Times New Roman" w:hAnsi="Times New Roman" w:cs="Times New Roman"/>
              <w:sz w:val="24"/>
              <w:szCs w:val="24"/>
            </w:rPr>
            <w:br/>
            <w:t>- Provoz a vnitřní režim školy (§ 30 odst. 1 písm. b) školského zákona).</w:t>
          </w:r>
          <w:r w:rsidRPr="006929AD">
            <w:rPr>
              <w:rFonts w:ascii="Times New Roman" w:hAnsi="Times New Roman" w:cs="Times New Roman"/>
              <w:sz w:val="24"/>
              <w:szCs w:val="24"/>
            </w:rPr>
            <w:br/>
            <w:t>- Podmínky zajištění bezpečnosti a ochrany zdraví žáků a jejich ochrany před sociálně patologickými jevy a před projevy diskriminace, nepřátelství nebo násilí (§ 30 odst. 1 písm. c) školského zákona).</w:t>
          </w:r>
          <w:r w:rsidRPr="006929AD">
            <w:rPr>
              <w:rFonts w:ascii="Times New Roman" w:hAnsi="Times New Roman" w:cs="Times New Roman"/>
              <w:sz w:val="24"/>
              <w:szCs w:val="24"/>
            </w:rPr>
            <w:br/>
            <w:t>- Podmínky zacházení s majetkem školy ze strany žáků (§ 30 odst. 1 písm. d) školského zákona).</w:t>
          </w:r>
          <w:r w:rsidRPr="006929AD">
            <w:rPr>
              <w:rFonts w:ascii="Times New Roman" w:hAnsi="Times New Roman" w:cs="Times New Roman"/>
              <w:sz w:val="24"/>
              <w:szCs w:val="24"/>
            </w:rPr>
            <w:br/>
            <w:t>- Pravidla pro hodnocení výsledků vzdělávání žáků (§ 30 odst. 2 školského zákona).</w:t>
          </w:r>
          <w:r w:rsidRPr="006929AD">
            <w:rPr>
              <w:rFonts w:ascii="Times New Roman" w:hAnsi="Times New Roman" w:cs="Times New Roman"/>
              <w:sz w:val="24"/>
              <w:szCs w:val="24"/>
            </w:rPr>
            <w:br/>
            <w:t>- Podmínky ukládání výchovných opatření (§ 31 školského zákona).</w:t>
          </w:r>
          <w:r w:rsidRPr="006929AD">
            <w:rPr>
              <w:rFonts w:ascii="Times New Roman" w:hAnsi="Times New Roman" w:cs="Times New Roman"/>
              <w:sz w:val="24"/>
              <w:szCs w:val="24"/>
            </w:rPr>
            <w:br/>
            <w:t>- Podmínky pro omlouvání a uvolňování žáků z vyučování (§ 50 odst. 1 školského zákona).</w:t>
          </w:r>
          <w:r w:rsidRPr="006929AD">
            <w:rPr>
              <w:rFonts w:ascii="Times New Roman" w:hAnsi="Times New Roman" w:cs="Times New Roman"/>
              <w:sz w:val="24"/>
              <w:szCs w:val="24"/>
            </w:rPr>
            <w:br/>
            <w:t>- Poučení o povinnosti dodržovat školní řád (§ 22 odst. 1 písm. b), § 30 odst. 3 školského zákona).</w:t>
          </w:r>
        </w:p>
        <w:p w14:paraId="61104988" w14:textId="77777777" w:rsidR="002C3892" w:rsidRPr="006929AD" w:rsidRDefault="002C3892" w:rsidP="004362E3">
          <w:pPr>
            <w:pStyle w:val="Styl1"/>
            <w:rPr>
              <w:sz w:val="24"/>
              <w:szCs w:val="24"/>
            </w:rPr>
          </w:pPr>
          <w:bookmarkStart w:id="6" w:name="_Toc112762231"/>
          <w:bookmarkStart w:id="7" w:name="_Toc207818660"/>
          <w:bookmarkStart w:id="8" w:name="_Toc208329179"/>
          <w:r w:rsidRPr="006929AD">
            <w:rPr>
              <w:sz w:val="24"/>
              <w:szCs w:val="24"/>
            </w:rPr>
            <w:t>Závaznost školního řádu</w:t>
          </w:r>
          <w:bookmarkEnd w:id="6"/>
          <w:bookmarkEnd w:id="7"/>
          <w:bookmarkEnd w:id="8"/>
        </w:p>
        <w:p w14:paraId="48E1DA52" w14:textId="77777777" w:rsidR="002C3892" w:rsidRPr="006929AD" w:rsidRDefault="002C3892" w:rsidP="00B1079B">
          <w:pPr>
            <w:rPr>
              <w:rFonts w:ascii="Times New Roman" w:hAnsi="Times New Roman" w:cs="Times New Roman"/>
              <w:sz w:val="24"/>
              <w:szCs w:val="24"/>
            </w:rPr>
          </w:pPr>
          <w:bookmarkStart w:id="9" w:name="_Hlk112483762"/>
          <w:r w:rsidRPr="006929AD">
            <w:rPr>
              <w:rFonts w:ascii="Times New Roman" w:hAnsi="Times New Roman" w:cs="Times New Roman"/>
              <w:sz w:val="24"/>
              <w:szCs w:val="24"/>
            </w:rPr>
            <w:t>Školní řád je závazný pro všechny žáky školy, jejich zákonné zástupce a všechny zaměstnance školy a je platný i pro akce související s výchovně vzdělávací činnosti školy, které se uskutečňují mimo budovu školy.</w:t>
          </w:r>
        </w:p>
        <w:bookmarkEnd w:id="9"/>
        <w:p w14:paraId="1B81558E" w14:textId="77777777" w:rsidR="002C3892" w:rsidRPr="006929AD" w:rsidRDefault="002C3892" w:rsidP="00B1079B">
          <w:pPr>
            <w:rPr>
              <w:rFonts w:ascii="Times New Roman" w:eastAsiaTheme="minorEastAsia" w:hAnsi="Times New Roman" w:cs="Times New Roman"/>
              <w:kern w:val="0"/>
              <w:sz w:val="24"/>
              <w:szCs w:val="24"/>
              <w:lang w:eastAsia="cs-CZ"/>
              <w14:ligatures w14:val="none"/>
            </w:rPr>
          </w:pPr>
          <w:r w:rsidRPr="006929AD">
            <w:rPr>
              <w:rFonts w:ascii="Times New Roman" w:hAnsi="Times New Roman" w:cs="Times New Roman"/>
              <w:sz w:val="24"/>
              <w:szCs w:val="24"/>
            </w:rPr>
            <w:br w:type="page"/>
          </w:r>
        </w:p>
        <w:sdt>
          <w:sdtPr>
            <w:rPr>
              <w:rFonts w:asciiTheme="minorHAnsi" w:eastAsiaTheme="minorHAnsi" w:hAnsiTheme="minorHAnsi" w:cstheme="minorHAnsi"/>
              <w:b w:val="0"/>
              <w:kern w:val="2"/>
              <w:sz w:val="22"/>
              <w:szCs w:val="22"/>
              <w:lang w:eastAsia="en-US"/>
              <w14:ligatures w14:val="standardContextual"/>
            </w:rPr>
            <w:id w:val="-556778531"/>
            <w:docPartObj>
              <w:docPartGallery w:val="Table of Contents"/>
              <w:docPartUnique/>
            </w:docPartObj>
          </w:sdtPr>
          <w:sdtEndPr>
            <w:rPr>
              <w:bCs/>
            </w:rPr>
          </w:sdtEndPr>
          <w:sdtContent>
            <w:p w14:paraId="2FA1338D" w14:textId="2761D658" w:rsidR="003E2FC2" w:rsidRDefault="003E2FC2" w:rsidP="003E2FC2">
              <w:pPr>
                <w:pStyle w:val="Nadpisobsahu"/>
                <w:numPr>
                  <w:ilvl w:val="0"/>
                  <w:numId w:val="0"/>
                </w:numPr>
              </w:pPr>
              <w:r>
                <w:t>Obsah</w:t>
              </w:r>
            </w:p>
            <w:p w14:paraId="5CFE58EB" w14:textId="66AA5B72" w:rsidR="000121DB" w:rsidRDefault="003E2FC2">
              <w:pPr>
                <w:pStyle w:val="Obsah1"/>
                <w:tabs>
                  <w:tab w:val="left" w:pos="440"/>
                  <w:tab w:val="right" w:leader="dot" w:pos="9062"/>
                </w:tabs>
                <w:rPr>
                  <w:rFonts w:eastAsiaTheme="minorEastAsia" w:cstheme="minorBidi"/>
                  <w:noProof/>
                  <w:kern w:val="0"/>
                  <w:lang w:eastAsia="cs-CZ"/>
                  <w14:ligatures w14:val="none"/>
                </w:rPr>
              </w:pPr>
              <w:r>
                <w:fldChar w:fldCharType="begin"/>
              </w:r>
              <w:r>
                <w:instrText xml:space="preserve"> TOC \o "1-3" \h \z \u </w:instrText>
              </w:r>
              <w:r>
                <w:fldChar w:fldCharType="separate"/>
              </w:r>
              <w:hyperlink w:anchor="_Toc211260158" w:history="1">
                <w:r w:rsidR="000121DB" w:rsidRPr="007D4D92">
                  <w:rPr>
                    <w:rStyle w:val="Hypertextovodkaz"/>
                    <w:noProof/>
                  </w:rPr>
                  <w:t>1.</w:t>
                </w:r>
                <w:r w:rsidR="000121DB">
                  <w:rPr>
                    <w:rFonts w:eastAsiaTheme="minorEastAsia" w:cstheme="minorBidi"/>
                    <w:noProof/>
                    <w:kern w:val="0"/>
                    <w:lang w:eastAsia="cs-CZ"/>
                    <w14:ligatures w14:val="none"/>
                  </w:rPr>
                  <w:tab/>
                </w:r>
                <w:r w:rsidR="000121DB" w:rsidRPr="007D4D92">
                  <w:rPr>
                    <w:rStyle w:val="Hypertextovodkaz"/>
                    <w:noProof/>
                  </w:rPr>
                  <w:t>Práva a povinností žáků, jejich zákonných zástupců ve škole  (§ 30 odst. 1 písm. a) školského zákona) a pedagogických pracovníků</w:t>
                </w:r>
                <w:r w:rsidR="000121DB">
                  <w:rPr>
                    <w:noProof/>
                    <w:webHidden/>
                  </w:rPr>
                  <w:tab/>
                </w:r>
                <w:r w:rsidR="000121DB">
                  <w:rPr>
                    <w:noProof/>
                    <w:webHidden/>
                  </w:rPr>
                  <w:fldChar w:fldCharType="begin"/>
                </w:r>
                <w:r w:rsidR="000121DB">
                  <w:rPr>
                    <w:noProof/>
                    <w:webHidden/>
                  </w:rPr>
                  <w:instrText xml:space="preserve"> PAGEREF _Toc211260158 \h </w:instrText>
                </w:r>
                <w:r w:rsidR="000121DB">
                  <w:rPr>
                    <w:noProof/>
                    <w:webHidden/>
                  </w:rPr>
                </w:r>
                <w:r w:rsidR="000121DB">
                  <w:rPr>
                    <w:noProof/>
                    <w:webHidden/>
                  </w:rPr>
                  <w:fldChar w:fldCharType="separate"/>
                </w:r>
                <w:r w:rsidR="000121DB">
                  <w:rPr>
                    <w:noProof/>
                    <w:webHidden/>
                  </w:rPr>
                  <w:t>5</w:t>
                </w:r>
                <w:r w:rsidR="000121DB">
                  <w:rPr>
                    <w:noProof/>
                    <w:webHidden/>
                  </w:rPr>
                  <w:fldChar w:fldCharType="end"/>
                </w:r>
              </w:hyperlink>
            </w:p>
            <w:p w14:paraId="24A61281" w14:textId="2DEE2D50"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59" w:history="1">
                <w:r w:rsidRPr="007D4D92">
                  <w:rPr>
                    <w:rStyle w:val="Hypertextovodkaz"/>
                    <w:noProof/>
                  </w:rPr>
                  <w:t>1.1.</w:t>
                </w:r>
                <w:r>
                  <w:rPr>
                    <w:rFonts w:eastAsiaTheme="minorEastAsia" w:cstheme="minorBidi"/>
                    <w:noProof/>
                    <w:kern w:val="0"/>
                    <w:lang w:eastAsia="cs-CZ"/>
                    <w14:ligatures w14:val="none"/>
                  </w:rPr>
                  <w:tab/>
                </w:r>
                <w:r w:rsidRPr="007D4D92">
                  <w:rPr>
                    <w:rStyle w:val="Hypertextovodkaz"/>
                    <w:noProof/>
                  </w:rPr>
                  <w:t>Základní práva žáků (§ 21 školského zákona)</w:t>
                </w:r>
                <w:r>
                  <w:rPr>
                    <w:noProof/>
                    <w:webHidden/>
                  </w:rPr>
                  <w:tab/>
                </w:r>
                <w:r>
                  <w:rPr>
                    <w:noProof/>
                    <w:webHidden/>
                  </w:rPr>
                  <w:fldChar w:fldCharType="begin"/>
                </w:r>
                <w:r>
                  <w:rPr>
                    <w:noProof/>
                    <w:webHidden/>
                  </w:rPr>
                  <w:instrText xml:space="preserve"> PAGEREF _Toc211260159 \h </w:instrText>
                </w:r>
                <w:r>
                  <w:rPr>
                    <w:noProof/>
                    <w:webHidden/>
                  </w:rPr>
                </w:r>
                <w:r>
                  <w:rPr>
                    <w:noProof/>
                    <w:webHidden/>
                  </w:rPr>
                  <w:fldChar w:fldCharType="separate"/>
                </w:r>
                <w:r>
                  <w:rPr>
                    <w:noProof/>
                    <w:webHidden/>
                  </w:rPr>
                  <w:t>5</w:t>
                </w:r>
                <w:r>
                  <w:rPr>
                    <w:noProof/>
                    <w:webHidden/>
                  </w:rPr>
                  <w:fldChar w:fldCharType="end"/>
                </w:r>
              </w:hyperlink>
            </w:p>
            <w:p w14:paraId="12209E41" w14:textId="1A98A099"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0" w:history="1">
                <w:r w:rsidRPr="007D4D92">
                  <w:rPr>
                    <w:rStyle w:val="Hypertextovodkaz"/>
                    <w:noProof/>
                  </w:rPr>
                  <w:t>1.2.</w:t>
                </w:r>
                <w:r>
                  <w:rPr>
                    <w:rFonts w:eastAsiaTheme="minorEastAsia" w:cstheme="minorBidi"/>
                    <w:noProof/>
                    <w:kern w:val="0"/>
                    <w:lang w:eastAsia="cs-CZ"/>
                    <w14:ligatures w14:val="none"/>
                  </w:rPr>
                  <w:tab/>
                </w:r>
                <w:r w:rsidRPr="007D4D92">
                  <w:rPr>
                    <w:rStyle w:val="Hypertextovodkaz"/>
                    <w:noProof/>
                  </w:rPr>
                  <w:t>Základní povinnosti žáků (§ 22 školského zákona)</w:t>
                </w:r>
                <w:r>
                  <w:rPr>
                    <w:noProof/>
                    <w:webHidden/>
                  </w:rPr>
                  <w:tab/>
                </w:r>
                <w:r>
                  <w:rPr>
                    <w:noProof/>
                    <w:webHidden/>
                  </w:rPr>
                  <w:fldChar w:fldCharType="begin"/>
                </w:r>
                <w:r>
                  <w:rPr>
                    <w:noProof/>
                    <w:webHidden/>
                  </w:rPr>
                  <w:instrText xml:space="preserve"> PAGEREF _Toc211260160 \h </w:instrText>
                </w:r>
                <w:r>
                  <w:rPr>
                    <w:noProof/>
                    <w:webHidden/>
                  </w:rPr>
                </w:r>
                <w:r>
                  <w:rPr>
                    <w:noProof/>
                    <w:webHidden/>
                  </w:rPr>
                  <w:fldChar w:fldCharType="separate"/>
                </w:r>
                <w:r>
                  <w:rPr>
                    <w:noProof/>
                    <w:webHidden/>
                  </w:rPr>
                  <w:t>5</w:t>
                </w:r>
                <w:r>
                  <w:rPr>
                    <w:noProof/>
                    <w:webHidden/>
                  </w:rPr>
                  <w:fldChar w:fldCharType="end"/>
                </w:r>
              </w:hyperlink>
            </w:p>
            <w:p w14:paraId="0863F0B8" w14:textId="3057F412"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1" w:history="1">
                <w:r w:rsidRPr="007D4D92">
                  <w:rPr>
                    <w:rStyle w:val="Hypertextovodkaz"/>
                    <w:noProof/>
                  </w:rPr>
                  <w:t>1.3.</w:t>
                </w:r>
                <w:r>
                  <w:rPr>
                    <w:rFonts w:eastAsiaTheme="minorEastAsia" w:cstheme="minorBidi"/>
                    <w:noProof/>
                    <w:kern w:val="0"/>
                    <w:lang w:eastAsia="cs-CZ"/>
                    <w14:ligatures w14:val="none"/>
                  </w:rPr>
                  <w:tab/>
                </w:r>
                <w:r w:rsidRPr="007D4D92">
                  <w:rPr>
                    <w:rStyle w:val="Hypertextovodkaz"/>
                    <w:noProof/>
                  </w:rPr>
                  <w:t>Základní práva zákonných zástupců žáků (§ 21 školského zákona)</w:t>
                </w:r>
                <w:r>
                  <w:rPr>
                    <w:noProof/>
                    <w:webHidden/>
                  </w:rPr>
                  <w:tab/>
                </w:r>
                <w:r>
                  <w:rPr>
                    <w:noProof/>
                    <w:webHidden/>
                  </w:rPr>
                  <w:fldChar w:fldCharType="begin"/>
                </w:r>
                <w:r>
                  <w:rPr>
                    <w:noProof/>
                    <w:webHidden/>
                  </w:rPr>
                  <w:instrText xml:space="preserve"> PAGEREF _Toc211260161 \h </w:instrText>
                </w:r>
                <w:r>
                  <w:rPr>
                    <w:noProof/>
                    <w:webHidden/>
                  </w:rPr>
                </w:r>
                <w:r>
                  <w:rPr>
                    <w:noProof/>
                    <w:webHidden/>
                  </w:rPr>
                  <w:fldChar w:fldCharType="separate"/>
                </w:r>
                <w:r>
                  <w:rPr>
                    <w:noProof/>
                    <w:webHidden/>
                  </w:rPr>
                  <w:t>5</w:t>
                </w:r>
                <w:r>
                  <w:rPr>
                    <w:noProof/>
                    <w:webHidden/>
                  </w:rPr>
                  <w:fldChar w:fldCharType="end"/>
                </w:r>
              </w:hyperlink>
            </w:p>
            <w:p w14:paraId="7D1672CB" w14:textId="2E544F91"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2" w:history="1">
                <w:r w:rsidRPr="007D4D92">
                  <w:rPr>
                    <w:rStyle w:val="Hypertextovodkaz"/>
                    <w:noProof/>
                  </w:rPr>
                  <w:t>1.4.</w:t>
                </w:r>
                <w:r>
                  <w:rPr>
                    <w:rFonts w:eastAsiaTheme="minorEastAsia" w:cstheme="minorBidi"/>
                    <w:noProof/>
                    <w:kern w:val="0"/>
                    <w:lang w:eastAsia="cs-CZ"/>
                    <w14:ligatures w14:val="none"/>
                  </w:rPr>
                  <w:tab/>
                </w:r>
                <w:r w:rsidRPr="007D4D92">
                  <w:rPr>
                    <w:rStyle w:val="Hypertextovodkaz"/>
                    <w:noProof/>
                  </w:rPr>
                  <w:t>Základní povinnosti zákonných zástupců žáků (§ 22 školského zákona)</w:t>
                </w:r>
                <w:r>
                  <w:rPr>
                    <w:noProof/>
                    <w:webHidden/>
                  </w:rPr>
                  <w:tab/>
                </w:r>
                <w:r>
                  <w:rPr>
                    <w:noProof/>
                    <w:webHidden/>
                  </w:rPr>
                  <w:fldChar w:fldCharType="begin"/>
                </w:r>
                <w:r>
                  <w:rPr>
                    <w:noProof/>
                    <w:webHidden/>
                  </w:rPr>
                  <w:instrText xml:space="preserve"> PAGEREF _Toc211260162 \h </w:instrText>
                </w:r>
                <w:r>
                  <w:rPr>
                    <w:noProof/>
                    <w:webHidden/>
                  </w:rPr>
                </w:r>
                <w:r>
                  <w:rPr>
                    <w:noProof/>
                    <w:webHidden/>
                  </w:rPr>
                  <w:fldChar w:fldCharType="separate"/>
                </w:r>
                <w:r>
                  <w:rPr>
                    <w:noProof/>
                    <w:webHidden/>
                  </w:rPr>
                  <w:t>6</w:t>
                </w:r>
                <w:r>
                  <w:rPr>
                    <w:noProof/>
                    <w:webHidden/>
                  </w:rPr>
                  <w:fldChar w:fldCharType="end"/>
                </w:r>
              </w:hyperlink>
            </w:p>
            <w:p w14:paraId="613EDF8A" w14:textId="2758AE32"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3" w:history="1">
                <w:r w:rsidRPr="007D4D92">
                  <w:rPr>
                    <w:rStyle w:val="Hypertextovodkaz"/>
                    <w:noProof/>
                  </w:rPr>
                  <w:t>1.5.</w:t>
                </w:r>
                <w:r>
                  <w:rPr>
                    <w:rFonts w:eastAsiaTheme="minorEastAsia" w:cstheme="minorBidi"/>
                    <w:noProof/>
                    <w:kern w:val="0"/>
                    <w:lang w:eastAsia="cs-CZ"/>
                    <w14:ligatures w14:val="none"/>
                  </w:rPr>
                  <w:tab/>
                </w:r>
                <w:r w:rsidRPr="007D4D92">
                  <w:rPr>
                    <w:rStyle w:val="Hypertextovodkaz"/>
                    <w:noProof/>
                  </w:rPr>
                  <w:t>Základní práva pedagogických pracovníků (§ 22a školského zákona)</w:t>
                </w:r>
                <w:r>
                  <w:rPr>
                    <w:noProof/>
                    <w:webHidden/>
                  </w:rPr>
                  <w:tab/>
                </w:r>
                <w:r>
                  <w:rPr>
                    <w:noProof/>
                    <w:webHidden/>
                  </w:rPr>
                  <w:fldChar w:fldCharType="begin"/>
                </w:r>
                <w:r>
                  <w:rPr>
                    <w:noProof/>
                    <w:webHidden/>
                  </w:rPr>
                  <w:instrText xml:space="preserve"> PAGEREF _Toc211260163 \h </w:instrText>
                </w:r>
                <w:r>
                  <w:rPr>
                    <w:noProof/>
                    <w:webHidden/>
                  </w:rPr>
                </w:r>
                <w:r>
                  <w:rPr>
                    <w:noProof/>
                    <w:webHidden/>
                  </w:rPr>
                  <w:fldChar w:fldCharType="separate"/>
                </w:r>
                <w:r>
                  <w:rPr>
                    <w:noProof/>
                    <w:webHidden/>
                  </w:rPr>
                  <w:t>6</w:t>
                </w:r>
                <w:r>
                  <w:rPr>
                    <w:noProof/>
                    <w:webHidden/>
                  </w:rPr>
                  <w:fldChar w:fldCharType="end"/>
                </w:r>
              </w:hyperlink>
            </w:p>
            <w:p w14:paraId="44128C78" w14:textId="253B922D"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4" w:history="1">
                <w:r w:rsidRPr="007D4D92">
                  <w:rPr>
                    <w:rStyle w:val="Hypertextovodkaz"/>
                    <w:noProof/>
                  </w:rPr>
                  <w:t>1.6.</w:t>
                </w:r>
                <w:r>
                  <w:rPr>
                    <w:rFonts w:eastAsiaTheme="minorEastAsia" w:cstheme="minorBidi"/>
                    <w:noProof/>
                    <w:kern w:val="0"/>
                    <w:lang w:eastAsia="cs-CZ"/>
                    <w14:ligatures w14:val="none"/>
                  </w:rPr>
                  <w:tab/>
                </w:r>
                <w:r w:rsidRPr="007D4D92">
                  <w:rPr>
                    <w:rStyle w:val="Hypertextovodkaz"/>
                    <w:noProof/>
                  </w:rPr>
                  <w:t>Základní povinnosti pedagogických pracovníků (§ 22b školského zákona)</w:t>
                </w:r>
                <w:r>
                  <w:rPr>
                    <w:noProof/>
                    <w:webHidden/>
                  </w:rPr>
                  <w:tab/>
                </w:r>
                <w:r>
                  <w:rPr>
                    <w:noProof/>
                    <w:webHidden/>
                  </w:rPr>
                  <w:fldChar w:fldCharType="begin"/>
                </w:r>
                <w:r>
                  <w:rPr>
                    <w:noProof/>
                    <w:webHidden/>
                  </w:rPr>
                  <w:instrText xml:space="preserve"> PAGEREF _Toc211260164 \h </w:instrText>
                </w:r>
                <w:r>
                  <w:rPr>
                    <w:noProof/>
                    <w:webHidden/>
                  </w:rPr>
                </w:r>
                <w:r>
                  <w:rPr>
                    <w:noProof/>
                    <w:webHidden/>
                  </w:rPr>
                  <w:fldChar w:fldCharType="separate"/>
                </w:r>
                <w:r>
                  <w:rPr>
                    <w:noProof/>
                    <w:webHidden/>
                  </w:rPr>
                  <w:t>6</w:t>
                </w:r>
                <w:r>
                  <w:rPr>
                    <w:noProof/>
                    <w:webHidden/>
                  </w:rPr>
                  <w:fldChar w:fldCharType="end"/>
                </w:r>
              </w:hyperlink>
            </w:p>
            <w:p w14:paraId="16A3C18C" w14:textId="7B04C321"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5" w:history="1">
                <w:r w:rsidRPr="007D4D92">
                  <w:rPr>
                    <w:rStyle w:val="Hypertextovodkaz"/>
                    <w:noProof/>
                  </w:rPr>
                  <w:t>1.7.</w:t>
                </w:r>
                <w:r>
                  <w:rPr>
                    <w:rFonts w:eastAsiaTheme="minorEastAsia" w:cstheme="minorBidi"/>
                    <w:noProof/>
                    <w:kern w:val="0"/>
                    <w:lang w:eastAsia="cs-CZ"/>
                    <w14:ligatures w14:val="none"/>
                  </w:rPr>
                  <w:tab/>
                </w:r>
                <w:r w:rsidRPr="007D4D92">
                  <w:rPr>
                    <w:rStyle w:val="Hypertextovodkaz"/>
                    <w:noProof/>
                  </w:rPr>
                  <w:t>Ochrana osobnosti ve škole (učitel, žák)</w:t>
                </w:r>
                <w:r>
                  <w:rPr>
                    <w:noProof/>
                    <w:webHidden/>
                  </w:rPr>
                  <w:tab/>
                </w:r>
                <w:r>
                  <w:rPr>
                    <w:noProof/>
                    <w:webHidden/>
                  </w:rPr>
                  <w:fldChar w:fldCharType="begin"/>
                </w:r>
                <w:r>
                  <w:rPr>
                    <w:noProof/>
                    <w:webHidden/>
                  </w:rPr>
                  <w:instrText xml:space="preserve"> PAGEREF _Toc211260165 \h </w:instrText>
                </w:r>
                <w:r>
                  <w:rPr>
                    <w:noProof/>
                    <w:webHidden/>
                  </w:rPr>
                </w:r>
                <w:r>
                  <w:rPr>
                    <w:noProof/>
                    <w:webHidden/>
                  </w:rPr>
                  <w:fldChar w:fldCharType="separate"/>
                </w:r>
                <w:r>
                  <w:rPr>
                    <w:noProof/>
                    <w:webHidden/>
                  </w:rPr>
                  <w:t>7</w:t>
                </w:r>
                <w:r>
                  <w:rPr>
                    <w:noProof/>
                    <w:webHidden/>
                  </w:rPr>
                  <w:fldChar w:fldCharType="end"/>
                </w:r>
              </w:hyperlink>
            </w:p>
            <w:p w14:paraId="2344C531" w14:textId="2FC0CB00"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166" w:history="1">
                <w:r w:rsidRPr="007D4D92">
                  <w:rPr>
                    <w:rStyle w:val="Hypertextovodkaz"/>
                    <w:noProof/>
                  </w:rPr>
                  <w:t>2.</w:t>
                </w:r>
                <w:r>
                  <w:rPr>
                    <w:rFonts w:eastAsiaTheme="minorEastAsia" w:cstheme="minorBidi"/>
                    <w:noProof/>
                    <w:kern w:val="0"/>
                    <w:lang w:eastAsia="cs-CZ"/>
                    <w14:ligatures w14:val="none"/>
                  </w:rPr>
                  <w:tab/>
                </w:r>
                <w:r w:rsidRPr="007D4D92">
                  <w:rPr>
                    <w:rStyle w:val="Hypertextovodkaz"/>
                    <w:noProof/>
                  </w:rPr>
                  <w:t>Docházka do školy, základní pravidla chování ve škole a informování o průběhu a výsledcích vzdělávání</w:t>
                </w:r>
                <w:r>
                  <w:rPr>
                    <w:noProof/>
                    <w:webHidden/>
                  </w:rPr>
                  <w:tab/>
                </w:r>
                <w:r>
                  <w:rPr>
                    <w:noProof/>
                    <w:webHidden/>
                  </w:rPr>
                  <w:fldChar w:fldCharType="begin"/>
                </w:r>
                <w:r>
                  <w:rPr>
                    <w:noProof/>
                    <w:webHidden/>
                  </w:rPr>
                  <w:instrText xml:space="preserve"> PAGEREF _Toc211260166 \h </w:instrText>
                </w:r>
                <w:r>
                  <w:rPr>
                    <w:noProof/>
                    <w:webHidden/>
                  </w:rPr>
                </w:r>
                <w:r>
                  <w:rPr>
                    <w:noProof/>
                    <w:webHidden/>
                  </w:rPr>
                  <w:fldChar w:fldCharType="separate"/>
                </w:r>
                <w:r>
                  <w:rPr>
                    <w:noProof/>
                    <w:webHidden/>
                  </w:rPr>
                  <w:t>7</w:t>
                </w:r>
                <w:r>
                  <w:rPr>
                    <w:noProof/>
                    <w:webHidden/>
                  </w:rPr>
                  <w:fldChar w:fldCharType="end"/>
                </w:r>
              </w:hyperlink>
            </w:p>
            <w:p w14:paraId="204DBE85" w14:textId="1F29FA58"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69" w:history="1">
                <w:r w:rsidRPr="007D4D92">
                  <w:rPr>
                    <w:rStyle w:val="Hypertextovodkaz"/>
                    <w:noProof/>
                  </w:rPr>
                  <w:t>2.1.</w:t>
                </w:r>
                <w:r>
                  <w:rPr>
                    <w:rFonts w:eastAsiaTheme="minorEastAsia" w:cstheme="minorBidi"/>
                    <w:noProof/>
                    <w:kern w:val="0"/>
                    <w:lang w:eastAsia="cs-CZ"/>
                    <w14:ligatures w14:val="none"/>
                  </w:rPr>
                  <w:tab/>
                </w:r>
                <w:r w:rsidRPr="007D4D92">
                  <w:rPr>
                    <w:rStyle w:val="Hypertextovodkaz"/>
                    <w:noProof/>
                  </w:rPr>
                  <w:t>Docházka do školy a základní pravidla chování ve škole</w:t>
                </w:r>
                <w:r>
                  <w:rPr>
                    <w:noProof/>
                    <w:webHidden/>
                  </w:rPr>
                  <w:tab/>
                </w:r>
                <w:r>
                  <w:rPr>
                    <w:noProof/>
                    <w:webHidden/>
                  </w:rPr>
                  <w:fldChar w:fldCharType="begin"/>
                </w:r>
                <w:r>
                  <w:rPr>
                    <w:noProof/>
                    <w:webHidden/>
                  </w:rPr>
                  <w:instrText xml:space="preserve"> PAGEREF _Toc211260169 \h </w:instrText>
                </w:r>
                <w:r>
                  <w:rPr>
                    <w:noProof/>
                    <w:webHidden/>
                  </w:rPr>
                </w:r>
                <w:r>
                  <w:rPr>
                    <w:noProof/>
                    <w:webHidden/>
                  </w:rPr>
                  <w:fldChar w:fldCharType="separate"/>
                </w:r>
                <w:r>
                  <w:rPr>
                    <w:noProof/>
                    <w:webHidden/>
                  </w:rPr>
                  <w:t>7</w:t>
                </w:r>
                <w:r>
                  <w:rPr>
                    <w:noProof/>
                    <w:webHidden/>
                  </w:rPr>
                  <w:fldChar w:fldCharType="end"/>
                </w:r>
              </w:hyperlink>
            </w:p>
            <w:p w14:paraId="6192C65C" w14:textId="48020989"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70" w:history="1">
                <w:r w:rsidRPr="007D4D92">
                  <w:rPr>
                    <w:rStyle w:val="Hypertextovodkaz"/>
                    <w:noProof/>
                  </w:rPr>
                  <w:t>2.2.</w:t>
                </w:r>
                <w:r>
                  <w:rPr>
                    <w:rFonts w:eastAsiaTheme="minorEastAsia" w:cstheme="minorBidi"/>
                    <w:noProof/>
                    <w:kern w:val="0"/>
                    <w:lang w:eastAsia="cs-CZ"/>
                    <w14:ligatures w14:val="none"/>
                  </w:rPr>
                  <w:tab/>
                </w:r>
                <w:r w:rsidRPr="007D4D92">
                  <w:rPr>
                    <w:rStyle w:val="Hypertextovodkaz"/>
                    <w:noProof/>
                  </w:rPr>
                  <w:t>Informování o průběhu a výsledcích vzdělávání a o dalších skutečnostech</w:t>
                </w:r>
                <w:r>
                  <w:rPr>
                    <w:noProof/>
                    <w:webHidden/>
                  </w:rPr>
                  <w:tab/>
                </w:r>
                <w:r>
                  <w:rPr>
                    <w:noProof/>
                    <w:webHidden/>
                  </w:rPr>
                  <w:fldChar w:fldCharType="begin"/>
                </w:r>
                <w:r>
                  <w:rPr>
                    <w:noProof/>
                    <w:webHidden/>
                  </w:rPr>
                  <w:instrText xml:space="preserve"> PAGEREF _Toc211260170 \h </w:instrText>
                </w:r>
                <w:r>
                  <w:rPr>
                    <w:noProof/>
                    <w:webHidden/>
                  </w:rPr>
                </w:r>
                <w:r>
                  <w:rPr>
                    <w:noProof/>
                    <w:webHidden/>
                  </w:rPr>
                  <w:fldChar w:fldCharType="separate"/>
                </w:r>
                <w:r>
                  <w:rPr>
                    <w:noProof/>
                    <w:webHidden/>
                  </w:rPr>
                  <w:t>8</w:t>
                </w:r>
                <w:r>
                  <w:rPr>
                    <w:noProof/>
                    <w:webHidden/>
                  </w:rPr>
                  <w:fldChar w:fldCharType="end"/>
                </w:r>
              </w:hyperlink>
            </w:p>
            <w:p w14:paraId="56D0B3A7" w14:textId="2E3A159A"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171" w:history="1">
                <w:r w:rsidRPr="007D4D92">
                  <w:rPr>
                    <w:rStyle w:val="Hypertextovodkaz"/>
                    <w:noProof/>
                  </w:rPr>
                  <w:t>3.</w:t>
                </w:r>
                <w:r>
                  <w:rPr>
                    <w:rFonts w:eastAsiaTheme="minorEastAsia" w:cstheme="minorBidi"/>
                    <w:noProof/>
                    <w:kern w:val="0"/>
                    <w:lang w:eastAsia="cs-CZ"/>
                    <w14:ligatures w14:val="none"/>
                  </w:rPr>
                  <w:tab/>
                </w:r>
                <w:r w:rsidRPr="007D4D92">
                  <w:rPr>
                    <w:rStyle w:val="Hypertextovodkaz"/>
                    <w:noProof/>
                  </w:rPr>
                  <w:t>Provoz a vnitřní režim školy (§ 30 odst. 1 písm. b) školského zákona)</w:t>
                </w:r>
                <w:r>
                  <w:rPr>
                    <w:noProof/>
                    <w:webHidden/>
                  </w:rPr>
                  <w:tab/>
                </w:r>
                <w:r>
                  <w:rPr>
                    <w:noProof/>
                    <w:webHidden/>
                  </w:rPr>
                  <w:fldChar w:fldCharType="begin"/>
                </w:r>
                <w:r>
                  <w:rPr>
                    <w:noProof/>
                    <w:webHidden/>
                  </w:rPr>
                  <w:instrText xml:space="preserve"> PAGEREF _Toc211260171 \h </w:instrText>
                </w:r>
                <w:r>
                  <w:rPr>
                    <w:noProof/>
                    <w:webHidden/>
                  </w:rPr>
                </w:r>
                <w:r>
                  <w:rPr>
                    <w:noProof/>
                    <w:webHidden/>
                  </w:rPr>
                  <w:fldChar w:fldCharType="separate"/>
                </w:r>
                <w:r>
                  <w:rPr>
                    <w:noProof/>
                    <w:webHidden/>
                  </w:rPr>
                  <w:t>9</w:t>
                </w:r>
                <w:r>
                  <w:rPr>
                    <w:noProof/>
                    <w:webHidden/>
                  </w:rPr>
                  <w:fldChar w:fldCharType="end"/>
                </w:r>
              </w:hyperlink>
            </w:p>
            <w:p w14:paraId="1F88EDA7" w14:textId="22DDD993"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172" w:history="1">
                <w:r w:rsidRPr="007D4D92">
                  <w:rPr>
                    <w:rStyle w:val="Hypertextovodkaz"/>
                    <w:noProof/>
                  </w:rPr>
                  <w:t>4.</w:t>
                </w:r>
                <w:r>
                  <w:rPr>
                    <w:rFonts w:eastAsiaTheme="minorEastAsia" w:cstheme="minorBidi"/>
                    <w:noProof/>
                    <w:kern w:val="0"/>
                    <w:lang w:eastAsia="cs-CZ"/>
                    <w14:ligatures w14:val="none"/>
                  </w:rPr>
                  <w:tab/>
                </w:r>
                <w:r w:rsidRPr="007D4D92">
                  <w:rPr>
                    <w:rStyle w:val="Hypertextovodkaz"/>
                    <w:noProof/>
                  </w:rPr>
                  <w:t>Systém péče o žáky s přiznanými podpůrnými opatřeními a vzdělávání žáků se speciálními vzdělávacími potřebami a žáků nadaných</w:t>
                </w:r>
                <w:r>
                  <w:rPr>
                    <w:noProof/>
                    <w:webHidden/>
                  </w:rPr>
                  <w:tab/>
                </w:r>
                <w:r>
                  <w:rPr>
                    <w:noProof/>
                    <w:webHidden/>
                  </w:rPr>
                  <w:fldChar w:fldCharType="begin"/>
                </w:r>
                <w:r>
                  <w:rPr>
                    <w:noProof/>
                    <w:webHidden/>
                  </w:rPr>
                  <w:instrText xml:space="preserve"> PAGEREF _Toc211260172 \h </w:instrText>
                </w:r>
                <w:r>
                  <w:rPr>
                    <w:noProof/>
                    <w:webHidden/>
                  </w:rPr>
                </w:r>
                <w:r>
                  <w:rPr>
                    <w:noProof/>
                    <w:webHidden/>
                  </w:rPr>
                  <w:fldChar w:fldCharType="separate"/>
                </w:r>
                <w:r>
                  <w:rPr>
                    <w:noProof/>
                    <w:webHidden/>
                  </w:rPr>
                  <w:t>10</w:t>
                </w:r>
                <w:r>
                  <w:rPr>
                    <w:noProof/>
                    <w:webHidden/>
                  </w:rPr>
                  <w:fldChar w:fldCharType="end"/>
                </w:r>
              </w:hyperlink>
            </w:p>
            <w:p w14:paraId="6311ED4B" w14:textId="32A94FEC"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75" w:history="1">
                <w:r w:rsidRPr="007D4D92">
                  <w:rPr>
                    <w:rStyle w:val="Hypertextovodkaz"/>
                    <w:noProof/>
                  </w:rPr>
                  <w:t>4.1.</w:t>
                </w:r>
                <w:r>
                  <w:rPr>
                    <w:rFonts w:eastAsiaTheme="minorEastAsia" w:cstheme="minorBidi"/>
                    <w:noProof/>
                    <w:kern w:val="0"/>
                    <w:lang w:eastAsia="cs-CZ"/>
                    <w14:ligatures w14:val="none"/>
                  </w:rPr>
                  <w:tab/>
                </w:r>
                <w:r w:rsidRPr="007D4D92">
                  <w:rPr>
                    <w:rStyle w:val="Hypertextovodkaz"/>
                    <w:noProof/>
                  </w:rPr>
                  <w:t>Podpůrná opatření</w:t>
                </w:r>
                <w:r>
                  <w:rPr>
                    <w:noProof/>
                    <w:webHidden/>
                  </w:rPr>
                  <w:tab/>
                </w:r>
                <w:r>
                  <w:rPr>
                    <w:noProof/>
                    <w:webHidden/>
                  </w:rPr>
                  <w:fldChar w:fldCharType="begin"/>
                </w:r>
                <w:r>
                  <w:rPr>
                    <w:noProof/>
                    <w:webHidden/>
                  </w:rPr>
                  <w:instrText xml:space="preserve"> PAGEREF _Toc211260175 \h </w:instrText>
                </w:r>
                <w:r>
                  <w:rPr>
                    <w:noProof/>
                    <w:webHidden/>
                  </w:rPr>
                </w:r>
                <w:r>
                  <w:rPr>
                    <w:noProof/>
                    <w:webHidden/>
                  </w:rPr>
                  <w:fldChar w:fldCharType="separate"/>
                </w:r>
                <w:r>
                  <w:rPr>
                    <w:noProof/>
                    <w:webHidden/>
                  </w:rPr>
                  <w:t>10</w:t>
                </w:r>
                <w:r>
                  <w:rPr>
                    <w:noProof/>
                    <w:webHidden/>
                  </w:rPr>
                  <w:fldChar w:fldCharType="end"/>
                </w:r>
              </w:hyperlink>
            </w:p>
            <w:p w14:paraId="41C936FB" w14:textId="5B4698BF" w:rsidR="000121DB" w:rsidRDefault="000121DB">
              <w:pPr>
                <w:pStyle w:val="Obsah3"/>
                <w:tabs>
                  <w:tab w:val="left" w:pos="1100"/>
                  <w:tab w:val="right" w:leader="dot" w:pos="9062"/>
                </w:tabs>
                <w:rPr>
                  <w:rFonts w:eastAsiaTheme="minorEastAsia" w:cstheme="minorBidi"/>
                  <w:noProof/>
                  <w:kern w:val="0"/>
                  <w:lang w:eastAsia="cs-CZ"/>
                  <w14:ligatures w14:val="none"/>
                </w:rPr>
              </w:pPr>
              <w:hyperlink w:anchor="_Toc211260176" w:history="1">
                <w:r w:rsidRPr="007D4D92">
                  <w:rPr>
                    <w:rStyle w:val="Hypertextovodkaz"/>
                    <w:rFonts w:ascii="Times New Roman" w:hAnsi="Times New Roman" w:cs="Times New Roman"/>
                    <w:noProof/>
                  </w:rPr>
                  <w:t>4.1.1.</w:t>
                </w:r>
                <w:r>
                  <w:rPr>
                    <w:rFonts w:eastAsiaTheme="minorEastAsia" w:cstheme="minorBidi"/>
                    <w:noProof/>
                    <w:kern w:val="0"/>
                    <w:lang w:eastAsia="cs-CZ"/>
                    <w14:ligatures w14:val="none"/>
                  </w:rPr>
                  <w:tab/>
                </w:r>
                <w:r w:rsidRPr="007D4D92">
                  <w:rPr>
                    <w:rStyle w:val="Hypertextovodkaz"/>
                    <w:rFonts w:ascii="Times New Roman" w:hAnsi="Times New Roman" w:cs="Times New Roman"/>
                    <w:noProof/>
                  </w:rPr>
                  <w:t>Podpůrná opatření prvního stupně</w:t>
                </w:r>
                <w:r>
                  <w:rPr>
                    <w:noProof/>
                    <w:webHidden/>
                  </w:rPr>
                  <w:tab/>
                </w:r>
                <w:r>
                  <w:rPr>
                    <w:noProof/>
                    <w:webHidden/>
                  </w:rPr>
                  <w:fldChar w:fldCharType="begin"/>
                </w:r>
                <w:r>
                  <w:rPr>
                    <w:noProof/>
                    <w:webHidden/>
                  </w:rPr>
                  <w:instrText xml:space="preserve"> PAGEREF _Toc211260176 \h </w:instrText>
                </w:r>
                <w:r>
                  <w:rPr>
                    <w:noProof/>
                    <w:webHidden/>
                  </w:rPr>
                </w:r>
                <w:r>
                  <w:rPr>
                    <w:noProof/>
                    <w:webHidden/>
                  </w:rPr>
                  <w:fldChar w:fldCharType="separate"/>
                </w:r>
                <w:r>
                  <w:rPr>
                    <w:noProof/>
                    <w:webHidden/>
                  </w:rPr>
                  <w:t>10</w:t>
                </w:r>
                <w:r>
                  <w:rPr>
                    <w:noProof/>
                    <w:webHidden/>
                  </w:rPr>
                  <w:fldChar w:fldCharType="end"/>
                </w:r>
              </w:hyperlink>
            </w:p>
            <w:p w14:paraId="5F4F01C4" w14:textId="52124C1F" w:rsidR="000121DB" w:rsidRDefault="000121DB">
              <w:pPr>
                <w:pStyle w:val="Obsah3"/>
                <w:tabs>
                  <w:tab w:val="left" w:pos="1100"/>
                  <w:tab w:val="right" w:leader="dot" w:pos="9062"/>
                </w:tabs>
                <w:rPr>
                  <w:rFonts w:eastAsiaTheme="minorEastAsia" w:cstheme="minorBidi"/>
                  <w:noProof/>
                  <w:kern w:val="0"/>
                  <w:lang w:eastAsia="cs-CZ"/>
                  <w14:ligatures w14:val="none"/>
                </w:rPr>
              </w:pPr>
              <w:hyperlink w:anchor="_Toc211260177" w:history="1">
                <w:r w:rsidRPr="007D4D92">
                  <w:rPr>
                    <w:rStyle w:val="Hypertextovodkaz"/>
                    <w:rFonts w:ascii="Times New Roman" w:hAnsi="Times New Roman" w:cs="Times New Roman"/>
                    <w:noProof/>
                  </w:rPr>
                  <w:t>4.1.2.</w:t>
                </w:r>
                <w:r>
                  <w:rPr>
                    <w:rFonts w:eastAsiaTheme="minorEastAsia" w:cstheme="minorBidi"/>
                    <w:noProof/>
                    <w:kern w:val="0"/>
                    <w:lang w:eastAsia="cs-CZ"/>
                    <w14:ligatures w14:val="none"/>
                  </w:rPr>
                  <w:tab/>
                </w:r>
                <w:r w:rsidRPr="007D4D92">
                  <w:rPr>
                    <w:rStyle w:val="Hypertextovodkaz"/>
                    <w:rFonts w:ascii="Times New Roman" w:hAnsi="Times New Roman" w:cs="Times New Roman"/>
                    <w:noProof/>
                  </w:rPr>
                  <w:t>Podpůrná opatření druhého až pátého stupně</w:t>
                </w:r>
                <w:r>
                  <w:rPr>
                    <w:noProof/>
                    <w:webHidden/>
                  </w:rPr>
                  <w:tab/>
                </w:r>
                <w:r>
                  <w:rPr>
                    <w:noProof/>
                    <w:webHidden/>
                  </w:rPr>
                  <w:fldChar w:fldCharType="begin"/>
                </w:r>
                <w:r>
                  <w:rPr>
                    <w:noProof/>
                    <w:webHidden/>
                  </w:rPr>
                  <w:instrText xml:space="preserve"> PAGEREF _Toc211260177 \h </w:instrText>
                </w:r>
                <w:r>
                  <w:rPr>
                    <w:noProof/>
                    <w:webHidden/>
                  </w:rPr>
                </w:r>
                <w:r>
                  <w:rPr>
                    <w:noProof/>
                    <w:webHidden/>
                  </w:rPr>
                  <w:fldChar w:fldCharType="separate"/>
                </w:r>
                <w:r>
                  <w:rPr>
                    <w:noProof/>
                    <w:webHidden/>
                  </w:rPr>
                  <w:t>10</w:t>
                </w:r>
                <w:r>
                  <w:rPr>
                    <w:noProof/>
                    <w:webHidden/>
                  </w:rPr>
                  <w:fldChar w:fldCharType="end"/>
                </w:r>
              </w:hyperlink>
            </w:p>
            <w:p w14:paraId="75039A16" w14:textId="2FA2C769"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78" w:history="1">
                <w:r w:rsidRPr="007D4D92">
                  <w:rPr>
                    <w:rStyle w:val="Hypertextovodkaz"/>
                    <w:rFonts w:eastAsia="Calibri"/>
                    <w:noProof/>
                  </w:rPr>
                  <w:t>4.2.</w:t>
                </w:r>
                <w:r>
                  <w:rPr>
                    <w:rFonts w:eastAsiaTheme="minorEastAsia" w:cstheme="minorBidi"/>
                    <w:noProof/>
                    <w:kern w:val="0"/>
                    <w:lang w:eastAsia="cs-CZ"/>
                    <w14:ligatures w14:val="none"/>
                  </w:rPr>
                  <w:tab/>
                </w:r>
                <w:r w:rsidRPr="007D4D92">
                  <w:rPr>
                    <w:rStyle w:val="Hypertextovodkaz"/>
                    <w:rFonts w:eastAsia="Calibri"/>
                    <w:noProof/>
                  </w:rPr>
                  <w:t>Vzdělávání žáků se speciálními vzdělávacími potřebami a žáků nadaných</w:t>
                </w:r>
                <w:r>
                  <w:rPr>
                    <w:noProof/>
                    <w:webHidden/>
                  </w:rPr>
                  <w:tab/>
                </w:r>
                <w:r>
                  <w:rPr>
                    <w:noProof/>
                    <w:webHidden/>
                  </w:rPr>
                  <w:fldChar w:fldCharType="begin"/>
                </w:r>
                <w:r>
                  <w:rPr>
                    <w:noProof/>
                    <w:webHidden/>
                  </w:rPr>
                  <w:instrText xml:space="preserve"> PAGEREF _Toc211260178 \h </w:instrText>
                </w:r>
                <w:r>
                  <w:rPr>
                    <w:noProof/>
                    <w:webHidden/>
                  </w:rPr>
                </w:r>
                <w:r>
                  <w:rPr>
                    <w:noProof/>
                    <w:webHidden/>
                  </w:rPr>
                  <w:fldChar w:fldCharType="separate"/>
                </w:r>
                <w:r>
                  <w:rPr>
                    <w:noProof/>
                    <w:webHidden/>
                  </w:rPr>
                  <w:t>11</w:t>
                </w:r>
                <w:r>
                  <w:rPr>
                    <w:noProof/>
                    <w:webHidden/>
                  </w:rPr>
                  <w:fldChar w:fldCharType="end"/>
                </w:r>
              </w:hyperlink>
            </w:p>
            <w:p w14:paraId="263B2EB0" w14:textId="3FC7F115" w:rsidR="000121DB" w:rsidRDefault="000121DB">
              <w:pPr>
                <w:pStyle w:val="Obsah3"/>
                <w:tabs>
                  <w:tab w:val="left" w:pos="1100"/>
                  <w:tab w:val="right" w:leader="dot" w:pos="9062"/>
                </w:tabs>
                <w:rPr>
                  <w:rFonts w:eastAsiaTheme="minorEastAsia" w:cstheme="minorBidi"/>
                  <w:noProof/>
                  <w:kern w:val="0"/>
                  <w:lang w:eastAsia="cs-CZ"/>
                  <w14:ligatures w14:val="none"/>
                </w:rPr>
              </w:pPr>
              <w:hyperlink w:anchor="_Toc211260180" w:history="1">
                <w:r w:rsidRPr="007D4D92">
                  <w:rPr>
                    <w:rStyle w:val="Hypertextovodkaz"/>
                    <w:rFonts w:ascii="Times New Roman" w:eastAsia="Calibri" w:hAnsi="Times New Roman" w:cs="Times New Roman"/>
                    <w:noProof/>
                  </w:rPr>
                  <w:t>4.2.1.</w:t>
                </w:r>
                <w:r>
                  <w:rPr>
                    <w:rFonts w:eastAsiaTheme="minorEastAsia" w:cstheme="minorBidi"/>
                    <w:noProof/>
                    <w:kern w:val="0"/>
                    <w:lang w:eastAsia="cs-CZ"/>
                    <w14:ligatures w14:val="none"/>
                  </w:rPr>
                  <w:tab/>
                </w:r>
                <w:r w:rsidRPr="007D4D92">
                  <w:rPr>
                    <w:rStyle w:val="Hypertextovodkaz"/>
                    <w:rFonts w:ascii="Times New Roman" w:eastAsia="Calibri" w:hAnsi="Times New Roman" w:cs="Times New Roman"/>
                    <w:noProof/>
                  </w:rPr>
                  <w:t>Vzdělávání žáků se specifickými poruchami učení</w:t>
                </w:r>
                <w:r>
                  <w:rPr>
                    <w:noProof/>
                    <w:webHidden/>
                  </w:rPr>
                  <w:tab/>
                </w:r>
                <w:r>
                  <w:rPr>
                    <w:noProof/>
                    <w:webHidden/>
                  </w:rPr>
                  <w:fldChar w:fldCharType="begin"/>
                </w:r>
                <w:r>
                  <w:rPr>
                    <w:noProof/>
                    <w:webHidden/>
                  </w:rPr>
                  <w:instrText xml:space="preserve"> PAGEREF _Toc211260180 \h </w:instrText>
                </w:r>
                <w:r>
                  <w:rPr>
                    <w:noProof/>
                    <w:webHidden/>
                  </w:rPr>
                </w:r>
                <w:r>
                  <w:rPr>
                    <w:noProof/>
                    <w:webHidden/>
                  </w:rPr>
                  <w:fldChar w:fldCharType="separate"/>
                </w:r>
                <w:r>
                  <w:rPr>
                    <w:noProof/>
                    <w:webHidden/>
                  </w:rPr>
                  <w:t>11</w:t>
                </w:r>
                <w:r>
                  <w:rPr>
                    <w:noProof/>
                    <w:webHidden/>
                  </w:rPr>
                  <w:fldChar w:fldCharType="end"/>
                </w:r>
              </w:hyperlink>
            </w:p>
            <w:p w14:paraId="477AD09B" w14:textId="4D1C8703" w:rsidR="000121DB" w:rsidRDefault="000121DB">
              <w:pPr>
                <w:pStyle w:val="Obsah3"/>
                <w:tabs>
                  <w:tab w:val="left" w:pos="1100"/>
                  <w:tab w:val="right" w:leader="dot" w:pos="9062"/>
                </w:tabs>
                <w:rPr>
                  <w:rFonts w:eastAsiaTheme="minorEastAsia" w:cstheme="minorBidi"/>
                  <w:noProof/>
                  <w:kern w:val="0"/>
                  <w:lang w:eastAsia="cs-CZ"/>
                  <w14:ligatures w14:val="none"/>
                </w:rPr>
              </w:pPr>
              <w:hyperlink w:anchor="_Toc211260181" w:history="1">
                <w:r w:rsidRPr="007D4D92">
                  <w:rPr>
                    <w:rStyle w:val="Hypertextovodkaz"/>
                    <w:rFonts w:ascii="Times New Roman" w:eastAsia="Calibri" w:hAnsi="Times New Roman" w:cs="Times New Roman"/>
                    <w:noProof/>
                  </w:rPr>
                  <w:t>4.2.2.</w:t>
                </w:r>
                <w:r>
                  <w:rPr>
                    <w:rFonts w:eastAsiaTheme="minorEastAsia" w:cstheme="minorBidi"/>
                    <w:noProof/>
                    <w:kern w:val="0"/>
                    <w:lang w:eastAsia="cs-CZ"/>
                    <w14:ligatures w14:val="none"/>
                  </w:rPr>
                  <w:tab/>
                </w:r>
                <w:r w:rsidRPr="007D4D92">
                  <w:rPr>
                    <w:rStyle w:val="Hypertextovodkaz"/>
                    <w:rFonts w:ascii="Times New Roman" w:eastAsia="Calibri" w:hAnsi="Times New Roman" w:cs="Times New Roman"/>
                    <w:noProof/>
                  </w:rPr>
                  <w:t>Vzdělávání žáků s poruchami chování</w:t>
                </w:r>
                <w:r>
                  <w:rPr>
                    <w:noProof/>
                    <w:webHidden/>
                  </w:rPr>
                  <w:tab/>
                </w:r>
                <w:r>
                  <w:rPr>
                    <w:noProof/>
                    <w:webHidden/>
                  </w:rPr>
                  <w:fldChar w:fldCharType="begin"/>
                </w:r>
                <w:r>
                  <w:rPr>
                    <w:noProof/>
                    <w:webHidden/>
                  </w:rPr>
                  <w:instrText xml:space="preserve"> PAGEREF _Toc211260181 \h </w:instrText>
                </w:r>
                <w:r>
                  <w:rPr>
                    <w:noProof/>
                    <w:webHidden/>
                  </w:rPr>
                </w:r>
                <w:r>
                  <w:rPr>
                    <w:noProof/>
                    <w:webHidden/>
                  </w:rPr>
                  <w:fldChar w:fldCharType="separate"/>
                </w:r>
                <w:r>
                  <w:rPr>
                    <w:noProof/>
                    <w:webHidden/>
                  </w:rPr>
                  <w:t>11</w:t>
                </w:r>
                <w:r>
                  <w:rPr>
                    <w:noProof/>
                    <w:webHidden/>
                  </w:rPr>
                  <w:fldChar w:fldCharType="end"/>
                </w:r>
              </w:hyperlink>
            </w:p>
            <w:p w14:paraId="4DA1ACC4" w14:textId="3A9DAB4F" w:rsidR="000121DB" w:rsidRDefault="000121DB">
              <w:pPr>
                <w:pStyle w:val="Obsah3"/>
                <w:tabs>
                  <w:tab w:val="left" w:pos="1100"/>
                  <w:tab w:val="right" w:leader="dot" w:pos="9062"/>
                </w:tabs>
                <w:rPr>
                  <w:rFonts w:eastAsiaTheme="minorEastAsia" w:cstheme="minorBidi"/>
                  <w:noProof/>
                  <w:kern w:val="0"/>
                  <w:lang w:eastAsia="cs-CZ"/>
                  <w14:ligatures w14:val="none"/>
                </w:rPr>
              </w:pPr>
              <w:hyperlink w:anchor="_Toc211260182" w:history="1">
                <w:r w:rsidRPr="007D4D92">
                  <w:rPr>
                    <w:rStyle w:val="Hypertextovodkaz"/>
                    <w:rFonts w:ascii="Times New Roman" w:eastAsia="Calibri" w:hAnsi="Times New Roman" w:cs="Times New Roman"/>
                    <w:noProof/>
                  </w:rPr>
                  <w:t>4.2.3.</w:t>
                </w:r>
                <w:r>
                  <w:rPr>
                    <w:rFonts w:eastAsiaTheme="minorEastAsia" w:cstheme="minorBidi"/>
                    <w:noProof/>
                    <w:kern w:val="0"/>
                    <w:lang w:eastAsia="cs-CZ"/>
                    <w14:ligatures w14:val="none"/>
                  </w:rPr>
                  <w:tab/>
                </w:r>
                <w:r w:rsidRPr="007D4D92">
                  <w:rPr>
                    <w:rStyle w:val="Hypertextovodkaz"/>
                    <w:rFonts w:ascii="Times New Roman" w:eastAsia="Calibri" w:hAnsi="Times New Roman" w:cs="Times New Roman"/>
                    <w:noProof/>
                  </w:rPr>
                  <w:t>Vzdělávání žáků se sociálním znevýhodněním</w:t>
                </w:r>
                <w:r>
                  <w:rPr>
                    <w:noProof/>
                    <w:webHidden/>
                  </w:rPr>
                  <w:tab/>
                </w:r>
                <w:r>
                  <w:rPr>
                    <w:noProof/>
                    <w:webHidden/>
                  </w:rPr>
                  <w:fldChar w:fldCharType="begin"/>
                </w:r>
                <w:r>
                  <w:rPr>
                    <w:noProof/>
                    <w:webHidden/>
                  </w:rPr>
                  <w:instrText xml:space="preserve"> PAGEREF _Toc211260182 \h </w:instrText>
                </w:r>
                <w:r>
                  <w:rPr>
                    <w:noProof/>
                    <w:webHidden/>
                  </w:rPr>
                </w:r>
                <w:r>
                  <w:rPr>
                    <w:noProof/>
                    <w:webHidden/>
                  </w:rPr>
                  <w:fldChar w:fldCharType="separate"/>
                </w:r>
                <w:r>
                  <w:rPr>
                    <w:noProof/>
                    <w:webHidden/>
                  </w:rPr>
                  <w:t>11</w:t>
                </w:r>
                <w:r>
                  <w:rPr>
                    <w:noProof/>
                    <w:webHidden/>
                  </w:rPr>
                  <w:fldChar w:fldCharType="end"/>
                </w:r>
              </w:hyperlink>
            </w:p>
            <w:p w14:paraId="4E6DA89A" w14:textId="1DCE039F" w:rsidR="000121DB" w:rsidRDefault="000121DB">
              <w:pPr>
                <w:pStyle w:val="Obsah3"/>
                <w:tabs>
                  <w:tab w:val="left" w:pos="1100"/>
                  <w:tab w:val="right" w:leader="dot" w:pos="9062"/>
                </w:tabs>
                <w:rPr>
                  <w:rFonts w:eastAsiaTheme="minorEastAsia" w:cstheme="minorBidi"/>
                  <w:noProof/>
                  <w:kern w:val="0"/>
                  <w:lang w:eastAsia="cs-CZ"/>
                  <w14:ligatures w14:val="none"/>
                </w:rPr>
              </w:pPr>
              <w:hyperlink w:anchor="_Toc211260183" w:history="1">
                <w:r w:rsidRPr="007D4D92">
                  <w:rPr>
                    <w:rStyle w:val="Hypertextovodkaz"/>
                    <w:rFonts w:ascii="Times New Roman" w:hAnsi="Times New Roman" w:cs="Times New Roman"/>
                    <w:noProof/>
                  </w:rPr>
                  <w:t>4.2.4.</w:t>
                </w:r>
                <w:r>
                  <w:rPr>
                    <w:rFonts w:eastAsiaTheme="minorEastAsia" w:cstheme="minorBidi"/>
                    <w:noProof/>
                    <w:kern w:val="0"/>
                    <w:lang w:eastAsia="cs-CZ"/>
                    <w14:ligatures w14:val="none"/>
                  </w:rPr>
                  <w:tab/>
                </w:r>
                <w:r w:rsidRPr="007D4D92">
                  <w:rPr>
                    <w:rStyle w:val="Hypertextovodkaz"/>
                    <w:rFonts w:ascii="Times New Roman" w:hAnsi="Times New Roman" w:cs="Times New Roman"/>
                    <w:noProof/>
                  </w:rPr>
                  <w:t>Vzdělávání žáků nadaných</w:t>
                </w:r>
                <w:r>
                  <w:rPr>
                    <w:noProof/>
                    <w:webHidden/>
                  </w:rPr>
                  <w:tab/>
                </w:r>
                <w:r>
                  <w:rPr>
                    <w:noProof/>
                    <w:webHidden/>
                  </w:rPr>
                  <w:fldChar w:fldCharType="begin"/>
                </w:r>
                <w:r>
                  <w:rPr>
                    <w:noProof/>
                    <w:webHidden/>
                  </w:rPr>
                  <w:instrText xml:space="preserve"> PAGEREF _Toc211260183 \h </w:instrText>
                </w:r>
                <w:r>
                  <w:rPr>
                    <w:noProof/>
                    <w:webHidden/>
                  </w:rPr>
                </w:r>
                <w:r>
                  <w:rPr>
                    <w:noProof/>
                    <w:webHidden/>
                  </w:rPr>
                  <w:fldChar w:fldCharType="separate"/>
                </w:r>
                <w:r>
                  <w:rPr>
                    <w:noProof/>
                    <w:webHidden/>
                  </w:rPr>
                  <w:t>12</w:t>
                </w:r>
                <w:r>
                  <w:rPr>
                    <w:noProof/>
                    <w:webHidden/>
                  </w:rPr>
                  <w:fldChar w:fldCharType="end"/>
                </w:r>
              </w:hyperlink>
            </w:p>
            <w:p w14:paraId="5FEA0E22" w14:textId="1F175EF0"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184" w:history="1">
                <w:r w:rsidRPr="007D4D92">
                  <w:rPr>
                    <w:rStyle w:val="Hypertextovodkaz"/>
                    <w:noProof/>
                  </w:rPr>
                  <w:t>5.</w:t>
                </w:r>
                <w:r>
                  <w:rPr>
                    <w:rFonts w:eastAsiaTheme="minorEastAsia" w:cstheme="minorBidi"/>
                    <w:noProof/>
                    <w:kern w:val="0"/>
                    <w:lang w:eastAsia="cs-CZ"/>
                    <w14:ligatures w14:val="none"/>
                  </w:rPr>
                  <w:tab/>
                </w:r>
                <w:r w:rsidRPr="007D4D92">
                  <w:rPr>
                    <w:rStyle w:val="Hypertextovodkaz"/>
                    <w:noProof/>
                  </w:rPr>
                  <w:t>Distanční forma výuky v základní škole</w:t>
                </w:r>
                <w:r>
                  <w:rPr>
                    <w:noProof/>
                    <w:webHidden/>
                  </w:rPr>
                  <w:tab/>
                </w:r>
                <w:r>
                  <w:rPr>
                    <w:noProof/>
                    <w:webHidden/>
                  </w:rPr>
                  <w:fldChar w:fldCharType="begin"/>
                </w:r>
                <w:r>
                  <w:rPr>
                    <w:noProof/>
                    <w:webHidden/>
                  </w:rPr>
                  <w:instrText xml:space="preserve"> PAGEREF _Toc211260184 \h </w:instrText>
                </w:r>
                <w:r>
                  <w:rPr>
                    <w:noProof/>
                    <w:webHidden/>
                  </w:rPr>
                </w:r>
                <w:r>
                  <w:rPr>
                    <w:noProof/>
                    <w:webHidden/>
                  </w:rPr>
                  <w:fldChar w:fldCharType="separate"/>
                </w:r>
                <w:r>
                  <w:rPr>
                    <w:noProof/>
                    <w:webHidden/>
                  </w:rPr>
                  <w:t>12</w:t>
                </w:r>
                <w:r>
                  <w:rPr>
                    <w:noProof/>
                    <w:webHidden/>
                  </w:rPr>
                  <w:fldChar w:fldCharType="end"/>
                </w:r>
              </w:hyperlink>
            </w:p>
            <w:p w14:paraId="312D27A9" w14:textId="041075EE"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185" w:history="1">
                <w:r w:rsidRPr="007D4D92">
                  <w:rPr>
                    <w:rStyle w:val="Hypertextovodkaz"/>
                    <w:noProof/>
                  </w:rPr>
                  <w:t>6.</w:t>
                </w:r>
                <w:r>
                  <w:rPr>
                    <w:rFonts w:eastAsiaTheme="minorEastAsia" w:cstheme="minorBidi"/>
                    <w:noProof/>
                    <w:kern w:val="0"/>
                    <w:lang w:eastAsia="cs-CZ"/>
                    <w14:ligatures w14:val="none"/>
                  </w:rPr>
                  <w:tab/>
                </w:r>
                <w:r w:rsidRPr="007D4D92">
                  <w:rPr>
                    <w:rStyle w:val="Hypertextovodkaz"/>
                    <w:noProof/>
                  </w:rPr>
                  <w:t>Podmínky zajištění bezpečnosti a ochrany zdraví žáků a jejich ochrany před sociálně patologickými jevy a před projevy diskriminace, nepřátelství nebo násilí (§ 30 odst. 1 písm. c) školského zákona)</w:t>
                </w:r>
                <w:r>
                  <w:rPr>
                    <w:noProof/>
                    <w:webHidden/>
                  </w:rPr>
                  <w:tab/>
                </w:r>
                <w:r>
                  <w:rPr>
                    <w:noProof/>
                    <w:webHidden/>
                  </w:rPr>
                  <w:fldChar w:fldCharType="begin"/>
                </w:r>
                <w:r>
                  <w:rPr>
                    <w:noProof/>
                    <w:webHidden/>
                  </w:rPr>
                  <w:instrText xml:space="preserve"> PAGEREF _Toc211260185 \h </w:instrText>
                </w:r>
                <w:r>
                  <w:rPr>
                    <w:noProof/>
                    <w:webHidden/>
                  </w:rPr>
                </w:r>
                <w:r>
                  <w:rPr>
                    <w:noProof/>
                    <w:webHidden/>
                  </w:rPr>
                  <w:fldChar w:fldCharType="separate"/>
                </w:r>
                <w:r>
                  <w:rPr>
                    <w:noProof/>
                    <w:webHidden/>
                  </w:rPr>
                  <w:t>12</w:t>
                </w:r>
                <w:r>
                  <w:rPr>
                    <w:noProof/>
                    <w:webHidden/>
                  </w:rPr>
                  <w:fldChar w:fldCharType="end"/>
                </w:r>
              </w:hyperlink>
            </w:p>
            <w:p w14:paraId="2C575B28" w14:textId="4AEBF9B9"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88" w:history="1">
                <w:r w:rsidRPr="007D4D92">
                  <w:rPr>
                    <w:rStyle w:val="Hypertextovodkaz"/>
                    <w:noProof/>
                  </w:rPr>
                  <w:t>6.1.</w:t>
                </w:r>
                <w:r>
                  <w:rPr>
                    <w:rFonts w:eastAsiaTheme="minorEastAsia" w:cstheme="minorBidi"/>
                    <w:noProof/>
                    <w:kern w:val="0"/>
                    <w:lang w:eastAsia="cs-CZ"/>
                    <w14:ligatures w14:val="none"/>
                  </w:rPr>
                  <w:tab/>
                </w:r>
                <w:r w:rsidRPr="007D4D92">
                  <w:rPr>
                    <w:rStyle w:val="Hypertextovodkaz"/>
                    <w:noProof/>
                  </w:rPr>
                  <w:t>Úrazy žáků</w:t>
                </w:r>
                <w:r>
                  <w:rPr>
                    <w:noProof/>
                    <w:webHidden/>
                  </w:rPr>
                  <w:tab/>
                </w:r>
                <w:r>
                  <w:rPr>
                    <w:noProof/>
                    <w:webHidden/>
                  </w:rPr>
                  <w:fldChar w:fldCharType="begin"/>
                </w:r>
                <w:r>
                  <w:rPr>
                    <w:noProof/>
                    <w:webHidden/>
                  </w:rPr>
                  <w:instrText xml:space="preserve"> PAGEREF _Toc211260188 \h </w:instrText>
                </w:r>
                <w:r>
                  <w:rPr>
                    <w:noProof/>
                    <w:webHidden/>
                  </w:rPr>
                </w:r>
                <w:r>
                  <w:rPr>
                    <w:noProof/>
                    <w:webHidden/>
                  </w:rPr>
                  <w:fldChar w:fldCharType="separate"/>
                </w:r>
                <w:r>
                  <w:rPr>
                    <w:noProof/>
                    <w:webHidden/>
                  </w:rPr>
                  <w:t>12</w:t>
                </w:r>
                <w:r>
                  <w:rPr>
                    <w:noProof/>
                    <w:webHidden/>
                  </w:rPr>
                  <w:fldChar w:fldCharType="end"/>
                </w:r>
              </w:hyperlink>
            </w:p>
            <w:p w14:paraId="2E50E26D" w14:textId="4FCAC541"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95" w:history="1">
                <w:r w:rsidRPr="007D4D92">
                  <w:rPr>
                    <w:rStyle w:val="Hypertextovodkaz"/>
                    <w:noProof/>
                  </w:rPr>
                  <w:t>6.1.</w:t>
                </w:r>
                <w:r>
                  <w:rPr>
                    <w:rFonts w:eastAsiaTheme="minorEastAsia" w:cstheme="minorBidi"/>
                    <w:noProof/>
                    <w:kern w:val="0"/>
                    <w:lang w:eastAsia="cs-CZ"/>
                    <w14:ligatures w14:val="none"/>
                  </w:rPr>
                  <w:tab/>
                </w:r>
                <w:r w:rsidRPr="007D4D92">
                  <w:rPr>
                    <w:rStyle w:val="Hypertextovodkaz"/>
                    <w:noProof/>
                  </w:rPr>
                  <w:t>Bezpečnost a ochrana zdraví</w:t>
                </w:r>
                <w:r>
                  <w:rPr>
                    <w:noProof/>
                    <w:webHidden/>
                  </w:rPr>
                  <w:tab/>
                </w:r>
                <w:r>
                  <w:rPr>
                    <w:noProof/>
                    <w:webHidden/>
                  </w:rPr>
                  <w:fldChar w:fldCharType="begin"/>
                </w:r>
                <w:r>
                  <w:rPr>
                    <w:noProof/>
                    <w:webHidden/>
                  </w:rPr>
                  <w:instrText xml:space="preserve"> PAGEREF _Toc211260195 \h </w:instrText>
                </w:r>
                <w:r>
                  <w:rPr>
                    <w:noProof/>
                    <w:webHidden/>
                  </w:rPr>
                </w:r>
                <w:r>
                  <w:rPr>
                    <w:noProof/>
                    <w:webHidden/>
                  </w:rPr>
                  <w:fldChar w:fldCharType="separate"/>
                </w:r>
                <w:r>
                  <w:rPr>
                    <w:noProof/>
                    <w:webHidden/>
                  </w:rPr>
                  <w:t>13</w:t>
                </w:r>
                <w:r>
                  <w:rPr>
                    <w:noProof/>
                    <w:webHidden/>
                  </w:rPr>
                  <w:fldChar w:fldCharType="end"/>
                </w:r>
              </w:hyperlink>
            </w:p>
            <w:p w14:paraId="700B41B7" w14:textId="235CA50E"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96" w:history="1">
                <w:r w:rsidRPr="007D4D92">
                  <w:rPr>
                    <w:rStyle w:val="Hypertextovodkaz"/>
                    <w:noProof/>
                  </w:rPr>
                  <w:t>6.2.</w:t>
                </w:r>
                <w:r>
                  <w:rPr>
                    <w:rFonts w:eastAsiaTheme="minorEastAsia" w:cstheme="minorBidi"/>
                    <w:noProof/>
                    <w:kern w:val="0"/>
                    <w:lang w:eastAsia="cs-CZ"/>
                    <w14:ligatures w14:val="none"/>
                  </w:rPr>
                  <w:tab/>
                </w:r>
                <w:r w:rsidRPr="007D4D92">
                  <w:rPr>
                    <w:rStyle w:val="Hypertextovodkaz"/>
                    <w:noProof/>
                  </w:rPr>
                  <w:t>Prevence rizikového chování a řešení šikany ve škole</w:t>
                </w:r>
                <w:r>
                  <w:rPr>
                    <w:noProof/>
                    <w:webHidden/>
                  </w:rPr>
                  <w:tab/>
                </w:r>
                <w:r>
                  <w:rPr>
                    <w:noProof/>
                    <w:webHidden/>
                  </w:rPr>
                  <w:fldChar w:fldCharType="begin"/>
                </w:r>
                <w:r>
                  <w:rPr>
                    <w:noProof/>
                    <w:webHidden/>
                  </w:rPr>
                  <w:instrText xml:space="preserve"> PAGEREF _Toc211260196 \h </w:instrText>
                </w:r>
                <w:r>
                  <w:rPr>
                    <w:noProof/>
                    <w:webHidden/>
                  </w:rPr>
                </w:r>
                <w:r>
                  <w:rPr>
                    <w:noProof/>
                    <w:webHidden/>
                  </w:rPr>
                  <w:fldChar w:fldCharType="separate"/>
                </w:r>
                <w:r>
                  <w:rPr>
                    <w:noProof/>
                    <w:webHidden/>
                  </w:rPr>
                  <w:t>14</w:t>
                </w:r>
                <w:r>
                  <w:rPr>
                    <w:noProof/>
                    <w:webHidden/>
                  </w:rPr>
                  <w:fldChar w:fldCharType="end"/>
                </w:r>
              </w:hyperlink>
            </w:p>
            <w:p w14:paraId="7AE50CAD" w14:textId="66D1C98D"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97" w:history="1">
                <w:r w:rsidRPr="007D4D92">
                  <w:rPr>
                    <w:rStyle w:val="Hypertextovodkaz"/>
                    <w:noProof/>
                  </w:rPr>
                  <w:t>6.3.</w:t>
                </w:r>
                <w:r>
                  <w:rPr>
                    <w:rFonts w:eastAsiaTheme="minorEastAsia" w:cstheme="minorBidi"/>
                    <w:noProof/>
                    <w:kern w:val="0"/>
                    <w:lang w:eastAsia="cs-CZ"/>
                    <w14:ligatures w14:val="none"/>
                  </w:rPr>
                  <w:tab/>
                </w:r>
                <w:r w:rsidRPr="007D4D92">
                  <w:rPr>
                    <w:rStyle w:val="Hypertextovodkaz"/>
                    <w:noProof/>
                  </w:rPr>
                  <w:t>Prevence šíření infekčních onemocnění</w:t>
                </w:r>
                <w:r>
                  <w:rPr>
                    <w:noProof/>
                    <w:webHidden/>
                  </w:rPr>
                  <w:tab/>
                </w:r>
                <w:r>
                  <w:rPr>
                    <w:noProof/>
                    <w:webHidden/>
                  </w:rPr>
                  <w:fldChar w:fldCharType="begin"/>
                </w:r>
                <w:r>
                  <w:rPr>
                    <w:noProof/>
                    <w:webHidden/>
                  </w:rPr>
                  <w:instrText xml:space="preserve"> PAGEREF _Toc211260197 \h </w:instrText>
                </w:r>
                <w:r>
                  <w:rPr>
                    <w:noProof/>
                    <w:webHidden/>
                  </w:rPr>
                </w:r>
                <w:r>
                  <w:rPr>
                    <w:noProof/>
                    <w:webHidden/>
                  </w:rPr>
                  <w:fldChar w:fldCharType="separate"/>
                </w:r>
                <w:r>
                  <w:rPr>
                    <w:noProof/>
                    <w:webHidden/>
                  </w:rPr>
                  <w:t>14</w:t>
                </w:r>
                <w:r>
                  <w:rPr>
                    <w:noProof/>
                    <w:webHidden/>
                  </w:rPr>
                  <w:fldChar w:fldCharType="end"/>
                </w:r>
              </w:hyperlink>
            </w:p>
            <w:p w14:paraId="40244B26" w14:textId="178297EE"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198" w:history="1">
                <w:r w:rsidRPr="007D4D92">
                  <w:rPr>
                    <w:rStyle w:val="Hypertextovodkaz"/>
                    <w:noProof/>
                  </w:rPr>
                  <w:t>6.4.</w:t>
                </w:r>
                <w:r>
                  <w:rPr>
                    <w:rFonts w:eastAsiaTheme="minorEastAsia" w:cstheme="minorBidi"/>
                    <w:noProof/>
                    <w:kern w:val="0"/>
                    <w:lang w:eastAsia="cs-CZ"/>
                    <w14:ligatures w14:val="none"/>
                  </w:rPr>
                  <w:tab/>
                </w:r>
                <w:r w:rsidRPr="007D4D92">
                  <w:rPr>
                    <w:rStyle w:val="Hypertextovodkaz"/>
                    <w:noProof/>
                  </w:rPr>
                  <w:t>Zákaz vnášení věcí a látek ohrožujících bezpečnost a zdraví a podmínky vnášení a nakládání s běžnými věcmi, které přímo nesouvisejí s vyučováním</w:t>
                </w:r>
                <w:r>
                  <w:rPr>
                    <w:noProof/>
                    <w:webHidden/>
                  </w:rPr>
                  <w:tab/>
                </w:r>
                <w:r>
                  <w:rPr>
                    <w:noProof/>
                    <w:webHidden/>
                  </w:rPr>
                  <w:fldChar w:fldCharType="begin"/>
                </w:r>
                <w:r>
                  <w:rPr>
                    <w:noProof/>
                    <w:webHidden/>
                  </w:rPr>
                  <w:instrText xml:space="preserve"> PAGEREF _Toc211260198 \h </w:instrText>
                </w:r>
                <w:r>
                  <w:rPr>
                    <w:noProof/>
                    <w:webHidden/>
                  </w:rPr>
                </w:r>
                <w:r>
                  <w:rPr>
                    <w:noProof/>
                    <w:webHidden/>
                  </w:rPr>
                  <w:fldChar w:fldCharType="separate"/>
                </w:r>
                <w:r>
                  <w:rPr>
                    <w:noProof/>
                    <w:webHidden/>
                  </w:rPr>
                  <w:t>14</w:t>
                </w:r>
                <w:r>
                  <w:rPr>
                    <w:noProof/>
                    <w:webHidden/>
                  </w:rPr>
                  <w:fldChar w:fldCharType="end"/>
                </w:r>
              </w:hyperlink>
            </w:p>
            <w:p w14:paraId="4B63C5D9" w14:textId="360C2D63"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199" w:history="1">
                <w:r w:rsidRPr="007D4D92">
                  <w:rPr>
                    <w:rStyle w:val="Hypertextovodkaz"/>
                    <w:noProof/>
                  </w:rPr>
                  <w:t>7.</w:t>
                </w:r>
                <w:r>
                  <w:rPr>
                    <w:rFonts w:eastAsiaTheme="minorEastAsia" w:cstheme="minorBidi"/>
                    <w:noProof/>
                    <w:kern w:val="0"/>
                    <w:lang w:eastAsia="cs-CZ"/>
                    <w14:ligatures w14:val="none"/>
                  </w:rPr>
                  <w:tab/>
                </w:r>
                <w:r w:rsidRPr="007D4D92">
                  <w:rPr>
                    <w:rStyle w:val="Hypertextovodkaz"/>
                    <w:noProof/>
                  </w:rPr>
                  <w:t>Podmínky zacházení s majetkem školy ze strany žáků (§ 30 odst. 1 písm. d) školského zákona)</w:t>
                </w:r>
                <w:r>
                  <w:rPr>
                    <w:noProof/>
                    <w:webHidden/>
                  </w:rPr>
                  <w:tab/>
                </w:r>
                <w:r>
                  <w:rPr>
                    <w:noProof/>
                    <w:webHidden/>
                  </w:rPr>
                  <w:fldChar w:fldCharType="begin"/>
                </w:r>
                <w:r>
                  <w:rPr>
                    <w:noProof/>
                    <w:webHidden/>
                  </w:rPr>
                  <w:instrText xml:space="preserve"> PAGEREF _Toc211260199 \h </w:instrText>
                </w:r>
                <w:r>
                  <w:rPr>
                    <w:noProof/>
                    <w:webHidden/>
                  </w:rPr>
                </w:r>
                <w:r>
                  <w:rPr>
                    <w:noProof/>
                    <w:webHidden/>
                  </w:rPr>
                  <w:fldChar w:fldCharType="separate"/>
                </w:r>
                <w:r>
                  <w:rPr>
                    <w:noProof/>
                    <w:webHidden/>
                  </w:rPr>
                  <w:t>15</w:t>
                </w:r>
                <w:r>
                  <w:rPr>
                    <w:noProof/>
                    <w:webHidden/>
                  </w:rPr>
                  <w:fldChar w:fldCharType="end"/>
                </w:r>
              </w:hyperlink>
            </w:p>
            <w:p w14:paraId="4DA9F5E4" w14:textId="115588FE"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01" w:history="1">
                <w:r w:rsidRPr="007D4D92">
                  <w:rPr>
                    <w:rStyle w:val="Hypertextovodkaz"/>
                    <w:noProof/>
                  </w:rPr>
                  <w:t>7.1.</w:t>
                </w:r>
                <w:r>
                  <w:rPr>
                    <w:rFonts w:eastAsiaTheme="minorEastAsia" w:cstheme="minorBidi"/>
                    <w:noProof/>
                    <w:kern w:val="0"/>
                    <w:lang w:eastAsia="cs-CZ"/>
                    <w14:ligatures w14:val="none"/>
                  </w:rPr>
                  <w:tab/>
                </w:r>
                <w:r w:rsidRPr="007D4D92">
                  <w:rPr>
                    <w:rStyle w:val="Hypertextovodkaz"/>
                    <w:noProof/>
                  </w:rPr>
                  <w:t>Zákaz poškozování a ničení majetku</w:t>
                </w:r>
                <w:r>
                  <w:rPr>
                    <w:noProof/>
                    <w:webHidden/>
                  </w:rPr>
                  <w:tab/>
                </w:r>
                <w:r>
                  <w:rPr>
                    <w:noProof/>
                    <w:webHidden/>
                  </w:rPr>
                  <w:fldChar w:fldCharType="begin"/>
                </w:r>
                <w:r>
                  <w:rPr>
                    <w:noProof/>
                    <w:webHidden/>
                  </w:rPr>
                  <w:instrText xml:space="preserve"> PAGEREF _Toc211260201 \h </w:instrText>
                </w:r>
                <w:r>
                  <w:rPr>
                    <w:noProof/>
                    <w:webHidden/>
                  </w:rPr>
                </w:r>
                <w:r>
                  <w:rPr>
                    <w:noProof/>
                    <w:webHidden/>
                  </w:rPr>
                  <w:fldChar w:fldCharType="separate"/>
                </w:r>
                <w:r>
                  <w:rPr>
                    <w:noProof/>
                    <w:webHidden/>
                  </w:rPr>
                  <w:t>15</w:t>
                </w:r>
                <w:r>
                  <w:rPr>
                    <w:noProof/>
                    <w:webHidden/>
                  </w:rPr>
                  <w:fldChar w:fldCharType="end"/>
                </w:r>
              </w:hyperlink>
            </w:p>
            <w:p w14:paraId="0C4B006D" w14:textId="3FABEFF5"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02" w:history="1">
                <w:r w:rsidRPr="007D4D92">
                  <w:rPr>
                    <w:rStyle w:val="Hypertextovodkaz"/>
                    <w:noProof/>
                  </w:rPr>
                  <w:t>7.2.</w:t>
                </w:r>
                <w:r>
                  <w:rPr>
                    <w:rFonts w:eastAsiaTheme="minorEastAsia" w:cstheme="minorBidi"/>
                    <w:noProof/>
                    <w:kern w:val="0"/>
                    <w:lang w:eastAsia="cs-CZ"/>
                    <w14:ligatures w14:val="none"/>
                  </w:rPr>
                  <w:tab/>
                </w:r>
                <w:r w:rsidRPr="007D4D92">
                  <w:rPr>
                    <w:rStyle w:val="Hypertextovodkaz"/>
                    <w:noProof/>
                  </w:rPr>
                  <w:t>Náhrada škody</w:t>
                </w:r>
                <w:r>
                  <w:rPr>
                    <w:noProof/>
                    <w:webHidden/>
                  </w:rPr>
                  <w:tab/>
                </w:r>
                <w:r>
                  <w:rPr>
                    <w:noProof/>
                    <w:webHidden/>
                  </w:rPr>
                  <w:fldChar w:fldCharType="begin"/>
                </w:r>
                <w:r>
                  <w:rPr>
                    <w:noProof/>
                    <w:webHidden/>
                  </w:rPr>
                  <w:instrText xml:space="preserve"> PAGEREF _Toc211260202 \h </w:instrText>
                </w:r>
                <w:r>
                  <w:rPr>
                    <w:noProof/>
                    <w:webHidden/>
                  </w:rPr>
                </w:r>
                <w:r>
                  <w:rPr>
                    <w:noProof/>
                    <w:webHidden/>
                  </w:rPr>
                  <w:fldChar w:fldCharType="separate"/>
                </w:r>
                <w:r>
                  <w:rPr>
                    <w:noProof/>
                    <w:webHidden/>
                  </w:rPr>
                  <w:t>16</w:t>
                </w:r>
                <w:r>
                  <w:rPr>
                    <w:noProof/>
                    <w:webHidden/>
                  </w:rPr>
                  <w:fldChar w:fldCharType="end"/>
                </w:r>
              </w:hyperlink>
            </w:p>
            <w:p w14:paraId="345C0BD9" w14:textId="13CCC07E"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03" w:history="1">
                <w:r w:rsidRPr="007D4D92">
                  <w:rPr>
                    <w:rStyle w:val="Hypertextovodkaz"/>
                    <w:noProof/>
                  </w:rPr>
                  <w:t>8.</w:t>
                </w:r>
                <w:r>
                  <w:rPr>
                    <w:rFonts w:eastAsiaTheme="minorEastAsia" w:cstheme="minorBidi"/>
                    <w:noProof/>
                    <w:kern w:val="0"/>
                    <w:lang w:eastAsia="cs-CZ"/>
                    <w14:ligatures w14:val="none"/>
                  </w:rPr>
                  <w:tab/>
                </w:r>
                <w:r w:rsidRPr="007D4D92">
                  <w:rPr>
                    <w:rStyle w:val="Hypertextovodkaz"/>
                    <w:noProof/>
                  </w:rPr>
                  <w:t>Podmínky pro omlouvání a uvolňování žáků z vyučování (§ 22 odst. 2 písm. b), odst. 3 písm. d), § 50 odst. 1, § 67 odst. 3 školského zákona)</w:t>
                </w:r>
                <w:r>
                  <w:rPr>
                    <w:noProof/>
                    <w:webHidden/>
                  </w:rPr>
                  <w:tab/>
                </w:r>
                <w:r>
                  <w:rPr>
                    <w:noProof/>
                    <w:webHidden/>
                  </w:rPr>
                  <w:fldChar w:fldCharType="begin"/>
                </w:r>
                <w:r>
                  <w:rPr>
                    <w:noProof/>
                    <w:webHidden/>
                  </w:rPr>
                  <w:instrText xml:space="preserve"> PAGEREF _Toc211260203 \h </w:instrText>
                </w:r>
                <w:r>
                  <w:rPr>
                    <w:noProof/>
                    <w:webHidden/>
                  </w:rPr>
                </w:r>
                <w:r>
                  <w:rPr>
                    <w:noProof/>
                    <w:webHidden/>
                  </w:rPr>
                  <w:fldChar w:fldCharType="separate"/>
                </w:r>
                <w:r>
                  <w:rPr>
                    <w:noProof/>
                    <w:webHidden/>
                  </w:rPr>
                  <w:t>16</w:t>
                </w:r>
                <w:r>
                  <w:rPr>
                    <w:noProof/>
                    <w:webHidden/>
                  </w:rPr>
                  <w:fldChar w:fldCharType="end"/>
                </w:r>
              </w:hyperlink>
            </w:p>
            <w:p w14:paraId="4A3F4ACA" w14:textId="1B6F8714"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05" w:history="1">
                <w:r w:rsidRPr="007D4D92">
                  <w:rPr>
                    <w:rStyle w:val="Hypertextovodkaz"/>
                    <w:noProof/>
                  </w:rPr>
                  <w:t>8.1.</w:t>
                </w:r>
                <w:r>
                  <w:rPr>
                    <w:rFonts w:eastAsiaTheme="minorEastAsia" w:cstheme="minorBidi"/>
                    <w:noProof/>
                    <w:kern w:val="0"/>
                    <w:lang w:eastAsia="cs-CZ"/>
                    <w14:ligatures w14:val="none"/>
                  </w:rPr>
                  <w:tab/>
                </w:r>
                <w:r w:rsidRPr="007D4D92">
                  <w:rPr>
                    <w:rStyle w:val="Hypertextovodkaz"/>
                    <w:noProof/>
                  </w:rPr>
                  <w:t>Omlouvání nepřítomnosti žáka</w:t>
                </w:r>
                <w:r>
                  <w:rPr>
                    <w:noProof/>
                    <w:webHidden/>
                  </w:rPr>
                  <w:tab/>
                </w:r>
                <w:r>
                  <w:rPr>
                    <w:noProof/>
                    <w:webHidden/>
                  </w:rPr>
                  <w:fldChar w:fldCharType="begin"/>
                </w:r>
                <w:r>
                  <w:rPr>
                    <w:noProof/>
                    <w:webHidden/>
                  </w:rPr>
                  <w:instrText xml:space="preserve"> PAGEREF _Toc211260205 \h </w:instrText>
                </w:r>
                <w:r>
                  <w:rPr>
                    <w:noProof/>
                    <w:webHidden/>
                  </w:rPr>
                </w:r>
                <w:r>
                  <w:rPr>
                    <w:noProof/>
                    <w:webHidden/>
                  </w:rPr>
                  <w:fldChar w:fldCharType="separate"/>
                </w:r>
                <w:r>
                  <w:rPr>
                    <w:noProof/>
                    <w:webHidden/>
                  </w:rPr>
                  <w:t>16</w:t>
                </w:r>
                <w:r>
                  <w:rPr>
                    <w:noProof/>
                    <w:webHidden/>
                  </w:rPr>
                  <w:fldChar w:fldCharType="end"/>
                </w:r>
              </w:hyperlink>
            </w:p>
            <w:p w14:paraId="792501BE" w14:textId="621CCA4F"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06" w:history="1">
                <w:r w:rsidRPr="007D4D92">
                  <w:rPr>
                    <w:rStyle w:val="Hypertextovodkaz"/>
                    <w:noProof/>
                  </w:rPr>
                  <w:t>8.2.</w:t>
                </w:r>
                <w:r>
                  <w:rPr>
                    <w:rFonts w:eastAsiaTheme="minorEastAsia" w:cstheme="minorBidi"/>
                    <w:noProof/>
                    <w:kern w:val="0"/>
                    <w:lang w:eastAsia="cs-CZ"/>
                    <w14:ligatures w14:val="none"/>
                  </w:rPr>
                  <w:tab/>
                </w:r>
                <w:r w:rsidRPr="007D4D92">
                  <w:rPr>
                    <w:rStyle w:val="Hypertextovodkaz"/>
                    <w:noProof/>
                  </w:rPr>
                  <w:t>Řešení neomluvené absence</w:t>
                </w:r>
                <w:r>
                  <w:rPr>
                    <w:noProof/>
                    <w:webHidden/>
                  </w:rPr>
                  <w:tab/>
                </w:r>
                <w:r>
                  <w:rPr>
                    <w:noProof/>
                    <w:webHidden/>
                  </w:rPr>
                  <w:fldChar w:fldCharType="begin"/>
                </w:r>
                <w:r>
                  <w:rPr>
                    <w:noProof/>
                    <w:webHidden/>
                  </w:rPr>
                  <w:instrText xml:space="preserve"> PAGEREF _Toc211260206 \h </w:instrText>
                </w:r>
                <w:r>
                  <w:rPr>
                    <w:noProof/>
                    <w:webHidden/>
                  </w:rPr>
                </w:r>
                <w:r>
                  <w:rPr>
                    <w:noProof/>
                    <w:webHidden/>
                  </w:rPr>
                  <w:fldChar w:fldCharType="separate"/>
                </w:r>
                <w:r>
                  <w:rPr>
                    <w:noProof/>
                    <w:webHidden/>
                  </w:rPr>
                  <w:t>17</w:t>
                </w:r>
                <w:r>
                  <w:rPr>
                    <w:noProof/>
                    <w:webHidden/>
                  </w:rPr>
                  <w:fldChar w:fldCharType="end"/>
                </w:r>
              </w:hyperlink>
            </w:p>
            <w:p w14:paraId="1BC0D87A" w14:textId="207CA133"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07" w:history="1">
                <w:r w:rsidRPr="007D4D92">
                  <w:rPr>
                    <w:rStyle w:val="Hypertextovodkaz"/>
                    <w:noProof/>
                  </w:rPr>
                  <w:t>9.</w:t>
                </w:r>
                <w:r>
                  <w:rPr>
                    <w:rFonts w:eastAsiaTheme="minorEastAsia" w:cstheme="minorBidi"/>
                    <w:noProof/>
                    <w:kern w:val="0"/>
                    <w:lang w:eastAsia="cs-CZ"/>
                    <w14:ligatures w14:val="none"/>
                  </w:rPr>
                  <w:tab/>
                </w:r>
                <w:r w:rsidRPr="007D4D92">
                  <w:rPr>
                    <w:rStyle w:val="Hypertextovodkaz"/>
                    <w:noProof/>
                  </w:rPr>
                  <w:t>Poučení o povinnosti dodržovat školní řád (§ 22 odst. 1 písm. b), § 30 odst. 3 školského zákona)</w:t>
                </w:r>
                <w:r>
                  <w:rPr>
                    <w:noProof/>
                    <w:webHidden/>
                  </w:rPr>
                  <w:tab/>
                </w:r>
                <w:r>
                  <w:rPr>
                    <w:noProof/>
                    <w:webHidden/>
                  </w:rPr>
                  <w:fldChar w:fldCharType="begin"/>
                </w:r>
                <w:r>
                  <w:rPr>
                    <w:noProof/>
                    <w:webHidden/>
                  </w:rPr>
                  <w:instrText xml:space="preserve"> PAGEREF _Toc211260207 \h </w:instrText>
                </w:r>
                <w:r>
                  <w:rPr>
                    <w:noProof/>
                    <w:webHidden/>
                  </w:rPr>
                </w:r>
                <w:r>
                  <w:rPr>
                    <w:noProof/>
                    <w:webHidden/>
                  </w:rPr>
                  <w:fldChar w:fldCharType="separate"/>
                </w:r>
                <w:r>
                  <w:rPr>
                    <w:noProof/>
                    <w:webHidden/>
                  </w:rPr>
                  <w:t>17</w:t>
                </w:r>
                <w:r>
                  <w:rPr>
                    <w:noProof/>
                    <w:webHidden/>
                  </w:rPr>
                  <w:fldChar w:fldCharType="end"/>
                </w:r>
              </w:hyperlink>
            </w:p>
            <w:p w14:paraId="503D7CF0" w14:textId="1BB3C7F7" w:rsidR="000121DB" w:rsidRDefault="000121DB">
              <w:pPr>
                <w:pStyle w:val="Obsah1"/>
                <w:tabs>
                  <w:tab w:val="right" w:leader="dot" w:pos="9062"/>
                </w:tabs>
                <w:rPr>
                  <w:rFonts w:eastAsiaTheme="minorEastAsia" w:cstheme="minorBidi"/>
                  <w:noProof/>
                  <w:kern w:val="0"/>
                  <w:lang w:eastAsia="cs-CZ"/>
                  <w14:ligatures w14:val="none"/>
                </w:rPr>
              </w:pPr>
              <w:hyperlink w:anchor="_Toc211260208" w:history="1">
                <w:r w:rsidRPr="007D4D92">
                  <w:rPr>
                    <w:rStyle w:val="Hypertextovodkaz"/>
                    <w:noProof/>
                  </w:rPr>
                  <w:t>Příloha č. 1</w:t>
                </w:r>
                <w:r>
                  <w:rPr>
                    <w:noProof/>
                    <w:webHidden/>
                  </w:rPr>
                  <w:tab/>
                </w:r>
                <w:r>
                  <w:rPr>
                    <w:noProof/>
                    <w:webHidden/>
                  </w:rPr>
                  <w:fldChar w:fldCharType="begin"/>
                </w:r>
                <w:r>
                  <w:rPr>
                    <w:noProof/>
                    <w:webHidden/>
                  </w:rPr>
                  <w:instrText xml:space="preserve"> PAGEREF _Toc211260208 \h </w:instrText>
                </w:r>
                <w:r>
                  <w:rPr>
                    <w:noProof/>
                    <w:webHidden/>
                  </w:rPr>
                </w:r>
                <w:r>
                  <w:rPr>
                    <w:noProof/>
                    <w:webHidden/>
                  </w:rPr>
                  <w:fldChar w:fldCharType="separate"/>
                </w:r>
                <w:r>
                  <w:rPr>
                    <w:noProof/>
                    <w:webHidden/>
                  </w:rPr>
                  <w:t>18</w:t>
                </w:r>
                <w:r>
                  <w:rPr>
                    <w:noProof/>
                    <w:webHidden/>
                  </w:rPr>
                  <w:fldChar w:fldCharType="end"/>
                </w:r>
              </w:hyperlink>
            </w:p>
            <w:p w14:paraId="61EEDB00" w14:textId="55068762" w:rsidR="000121DB" w:rsidRDefault="000121DB">
              <w:pPr>
                <w:pStyle w:val="Obsah1"/>
                <w:tabs>
                  <w:tab w:val="right" w:leader="dot" w:pos="9062"/>
                </w:tabs>
                <w:rPr>
                  <w:rFonts w:eastAsiaTheme="minorEastAsia" w:cstheme="minorBidi"/>
                  <w:noProof/>
                  <w:kern w:val="0"/>
                  <w:lang w:eastAsia="cs-CZ"/>
                  <w14:ligatures w14:val="none"/>
                </w:rPr>
              </w:pPr>
              <w:hyperlink w:anchor="_Toc211260209" w:history="1">
                <w:r w:rsidRPr="007D4D92">
                  <w:rPr>
                    <w:rStyle w:val="Hypertextovodkaz"/>
                    <w:noProof/>
                  </w:rPr>
                  <w:t>Pravidla pro hodnocení výsledků vzdělávání žáků</w:t>
                </w:r>
                <w:r>
                  <w:rPr>
                    <w:noProof/>
                    <w:webHidden/>
                  </w:rPr>
                  <w:tab/>
                </w:r>
                <w:r>
                  <w:rPr>
                    <w:noProof/>
                    <w:webHidden/>
                  </w:rPr>
                  <w:fldChar w:fldCharType="begin"/>
                </w:r>
                <w:r>
                  <w:rPr>
                    <w:noProof/>
                    <w:webHidden/>
                  </w:rPr>
                  <w:instrText xml:space="preserve"> PAGEREF _Toc211260209 \h </w:instrText>
                </w:r>
                <w:r>
                  <w:rPr>
                    <w:noProof/>
                    <w:webHidden/>
                  </w:rPr>
                </w:r>
                <w:r>
                  <w:rPr>
                    <w:noProof/>
                    <w:webHidden/>
                  </w:rPr>
                  <w:fldChar w:fldCharType="separate"/>
                </w:r>
                <w:r>
                  <w:rPr>
                    <w:noProof/>
                    <w:webHidden/>
                  </w:rPr>
                  <w:t>18</w:t>
                </w:r>
                <w:r>
                  <w:rPr>
                    <w:noProof/>
                    <w:webHidden/>
                  </w:rPr>
                  <w:fldChar w:fldCharType="end"/>
                </w:r>
              </w:hyperlink>
            </w:p>
            <w:p w14:paraId="23548AB5" w14:textId="5A366294"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0" w:history="1">
                <w:r w:rsidRPr="007D4D92">
                  <w:rPr>
                    <w:rStyle w:val="Hypertextovodkaz"/>
                    <w:noProof/>
                  </w:rPr>
                  <w:t>1.</w:t>
                </w:r>
                <w:r>
                  <w:rPr>
                    <w:rFonts w:eastAsiaTheme="minorEastAsia" w:cstheme="minorBidi"/>
                    <w:noProof/>
                    <w:kern w:val="0"/>
                    <w:lang w:eastAsia="cs-CZ"/>
                    <w14:ligatures w14:val="none"/>
                  </w:rPr>
                  <w:tab/>
                </w:r>
                <w:r w:rsidRPr="007D4D92">
                  <w:rPr>
                    <w:rStyle w:val="Hypertextovodkaz"/>
                    <w:noProof/>
                  </w:rPr>
                  <w:t>Zásady hodnocení průběhu a výsledků vzdělávání ve škole a na akcích pořádaných školou</w:t>
                </w:r>
                <w:r>
                  <w:rPr>
                    <w:noProof/>
                    <w:webHidden/>
                  </w:rPr>
                  <w:tab/>
                </w:r>
                <w:r>
                  <w:rPr>
                    <w:noProof/>
                    <w:webHidden/>
                  </w:rPr>
                  <w:fldChar w:fldCharType="begin"/>
                </w:r>
                <w:r>
                  <w:rPr>
                    <w:noProof/>
                    <w:webHidden/>
                  </w:rPr>
                  <w:instrText xml:space="preserve"> PAGEREF _Toc211260210 \h </w:instrText>
                </w:r>
                <w:r>
                  <w:rPr>
                    <w:noProof/>
                    <w:webHidden/>
                  </w:rPr>
                </w:r>
                <w:r>
                  <w:rPr>
                    <w:noProof/>
                    <w:webHidden/>
                  </w:rPr>
                  <w:fldChar w:fldCharType="separate"/>
                </w:r>
                <w:r>
                  <w:rPr>
                    <w:noProof/>
                    <w:webHidden/>
                  </w:rPr>
                  <w:t>18</w:t>
                </w:r>
                <w:r>
                  <w:rPr>
                    <w:noProof/>
                    <w:webHidden/>
                  </w:rPr>
                  <w:fldChar w:fldCharType="end"/>
                </w:r>
              </w:hyperlink>
            </w:p>
            <w:p w14:paraId="7D5A1752" w14:textId="4697DF14"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1" w:history="1">
                <w:r w:rsidRPr="007D4D92">
                  <w:rPr>
                    <w:rStyle w:val="Hypertextovodkaz"/>
                    <w:noProof/>
                  </w:rPr>
                  <w:t>2.</w:t>
                </w:r>
                <w:r>
                  <w:rPr>
                    <w:rFonts w:eastAsiaTheme="minorEastAsia" w:cstheme="minorBidi"/>
                    <w:noProof/>
                    <w:kern w:val="0"/>
                    <w:lang w:eastAsia="cs-CZ"/>
                    <w14:ligatures w14:val="none"/>
                  </w:rPr>
                  <w:tab/>
                </w:r>
                <w:r w:rsidRPr="007D4D92">
                  <w:rPr>
                    <w:rStyle w:val="Hypertextovodkaz"/>
                    <w:noProof/>
                  </w:rPr>
                  <w:t>Zásady a pravidla pro sebehodnocení žáků</w:t>
                </w:r>
                <w:r>
                  <w:rPr>
                    <w:noProof/>
                    <w:webHidden/>
                  </w:rPr>
                  <w:tab/>
                </w:r>
                <w:r>
                  <w:rPr>
                    <w:noProof/>
                    <w:webHidden/>
                  </w:rPr>
                  <w:fldChar w:fldCharType="begin"/>
                </w:r>
                <w:r>
                  <w:rPr>
                    <w:noProof/>
                    <w:webHidden/>
                  </w:rPr>
                  <w:instrText xml:space="preserve"> PAGEREF _Toc211260211 \h </w:instrText>
                </w:r>
                <w:r>
                  <w:rPr>
                    <w:noProof/>
                    <w:webHidden/>
                  </w:rPr>
                </w:r>
                <w:r>
                  <w:rPr>
                    <w:noProof/>
                    <w:webHidden/>
                  </w:rPr>
                  <w:fldChar w:fldCharType="separate"/>
                </w:r>
                <w:r>
                  <w:rPr>
                    <w:noProof/>
                    <w:webHidden/>
                  </w:rPr>
                  <w:t>21</w:t>
                </w:r>
                <w:r>
                  <w:rPr>
                    <w:noProof/>
                    <w:webHidden/>
                  </w:rPr>
                  <w:fldChar w:fldCharType="end"/>
                </w:r>
              </w:hyperlink>
            </w:p>
            <w:p w14:paraId="043D8F44" w14:textId="38FDBD11"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2" w:history="1">
                <w:r w:rsidRPr="007D4D92">
                  <w:rPr>
                    <w:rStyle w:val="Hypertextovodkaz"/>
                    <w:noProof/>
                  </w:rPr>
                  <w:t>3.</w:t>
                </w:r>
                <w:r>
                  <w:rPr>
                    <w:rFonts w:eastAsiaTheme="minorEastAsia" w:cstheme="minorBidi"/>
                    <w:noProof/>
                    <w:kern w:val="0"/>
                    <w:lang w:eastAsia="cs-CZ"/>
                    <w14:ligatures w14:val="none"/>
                  </w:rPr>
                  <w:tab/>
                </w:r>
                <w:r w:rsidRPr="007D4D92">
                  <w:rPr>
                    <w:rStyle w:val="Hypertextovodkaz"/>
                    <w:noProof/>
                  </w:rPr>
                  <w:t>Stupně hodnocení prospěchu v případě použití klasifikace a jejich charakteristika, včetně předem stanovených kritérií</w:t>
                </w:r>
                <w:r>
                  <w:rPr>
                    <w:noProof/>
                    <w:webHidden/>
                  </w:rPr>
                  <w:tab/>
                </w:r>
                <w:r>
                  <w:rPr>
                    <w:noProof/>
                    <w:webHidden/>
                  </w:rPr>
                  <w:fldChar w:fldCharType="begin"/>
                </w:r>
                <w:r>
                  <w:rPr>
                    <w:noProof/>
                    <w:webHidden/>
                  </w:rPr>
                  <w:instrText xml:space="preserve"> PAGEREF _Toc211260212 \h </w:instrText>
                </w:r>
                <w:r>
                  <w:rPr>
                    <w:noProof/>
                    <w:webHidden/>
                  </w:rPr>
                </w:r>
                <w:r>
                  <w:rPr>
                    <w:noProof/>
                    <w:webHidden/>
                  </w:rPr>
                  <w:fldChar w:fldCharType="separate"/>
                </w:r>
                <w:r>
                  <w:rPr>
                    <w:noProof/>
                    <w:webHidden/>
                  </w:rPr>
                  <w:t>21</w:t>
                </w:r>
                <w:r>
                  <w:rPr>
                    <w:noProof/>
                    <w:webHidden/>
                  </w:rPr>
                  <w:fldChar w:fldCharType="end"/>
                </w:r>
              </w:hyperlink>
            </w:p>
            <w:p w14:paraId="48ADDB86" w14:textId="4DAEB398"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13" w:history="1">
                <w:r w:rsidRPr="007D4D92">
                  <w:rPr>
                    <w:rStyle w:val="Hypertextovodkaz"/>
                    <w:noProof/>
                  </w:rPr>
                  <w:t>3.1</w:t>
                </w:r>
                <w:r>
                  <w:rPr>
                    <w:rFonts w:eastAsiaTheme="minorEastAsia" w:cstheme="minorBidi"/>
                    <w:noProof/>
                    <w:kern w:val="0"/>
                    <w:lang w:eastAsia="cs-CZ"/>
                    <w14:ligatures w14:val="none"/>
                  </w:rPr>
                  <w:tab/>
                </w:r>
                <w:r w:rsidRPr="007D4D92">
                  <w:rPr>
                    <w:rStyle w:val="Hypertextovodkaz"/>
                    <w:noProof/>
                  </w:rPr>
                  <w:t>Klasifikace ve vyučovacích předmětech s převahou teoretického zaměření</w:t>
                </w:r>
                <w:r>
                  <w:rPr>
                    <w:noProof/>
                    <w:webHidden/>
                  </w:rPr>
                  <w:tab/>
                </w:r>
                <w:r>
                  <w:rPr>
                    <w:noProof/>
                    <w:webHidden/>
                  </w:rPr>
                  <w:fldChar w:fldCharType="begin"/>
                </w:r>
                <w:r>
                  <w:rPr>
                    <w:noProof/>
                    <w:webHidden/>
                  </w:rPr>
                  <w:instrText xml:space="preserve"> PAGEREF _Toc211260213 \h </w:instrText>
                </w:r>
                <w:r>
                  <w:rPr>
                    <w:noProof/>
                    <w:webHidden/>
                  </w:rPr>
                </w:r>
                <w:r>
                  <w:rPr>
                    <w:noProof/>
                    <w:webHidden/>
                  </w:rPr>
                  <w:fldChar w:fldCharType="separate"/>
                </w:r>
                <w:r>
                  <w:rPr>
                    <w:noProof/>
                    <w:webHidden/>
                  </w:rPr>
                  <w:t>23</w:t>
                </w:r>
                <w:r>
                  <w:rPr>
                    <w:noProof/>
                    <w:webHidden/>
                  </w:rPr>
                  <w:fldChar w:fldCharType="end"/>
                </w:r>
              </w:hyperlink>
            </w:p>
            <w:p w14:paraId="50CB89E2" w14:textId="452FA505"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14" w:history="1">
                <w:r w:rsidRPr="007D4D92">
                  <w:rPr>
                    <w:rStyle w:val="Hypertextovodkaz"/>
                    <w:noProof/>
                  </w:rPr>
                  <w:t>3.2</w:t>
                </w:r>
                <w:r>
                  <w:rPr>
                    <w:rFonts w:eastAsiaTheme="minorEastAsia" w:cstheme="minorBidi"/>
                    <w:noProof/>
                    <w:kern w:val="0"/>
                    <w:lang w:eastAsia="cs-CZ"/>
                    <w14:ligatures w14:val="none"/>
                  </w:rPr>
                  <w:tab/>
                </w:r>
                <w:r w:rsidRPr="007D4D92">
                  <w:rPr>
                    <w:rStyle w:val="Hypertextovodkaz"/>
                    <w:noProof/>
                  </w:rPr>
                  <w:t>Klasifikace ve vyučovacích předmětech s převahou praktického zaměření.</w:t>
                </w:r>
                <w:r>
                  <w:rPr>
                    <w:noProof/>
                    <w:webHidden/>
                  </w:rPr>
                  <w:tab/>
                </w:r>
                <w:r>
                  <w:rPr>
                    <w:noProof/>
                    <w:webHidden/>
                  </w:rPr>
                  <w:fldChar w:fldCharType="begin"/>
                </w:r>
                <w:r>
                  <w:rPr>
                    <w:noProof/>
                    <w:webHidden/>
                  </w:rPr>
                  <w:instrText xml:space="preserve"> PAGEREF _Toc211260214 \h </w:instrText>
                </w:r>
                <w:r>
                  <w:rPr>
                    <w:noProof/>
                    <w:webHidden/>
                  </w:rPr>
                </w:r>
                <w:r>
                  <w:rPr>
                    <w:noProof/>
                    <w:webHidden/>
                  </w:rPr>
                  <w:fldChar w:fldCharType="separate"/>
                </w:r>
                <w:r>
                  <w:rPr>
                    <w:noProof/>
                    <w:webHidden/>
                  </w:rPr>
                  <w:t>24</w:t>
                </w:r>
                <w:r>
                  <w:rPr>
                    <w:noProof/>
                    <w:webHidden/>
                  </w:rPr>
                  <w:fldChar w:fldCharType="end"/>
                </w:r>
              </w:hyperlink>
            </w:p>
            <w:p w14:paraId="2B7573A7" w14:textId="0D48693E"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15" w:history="1">
                <w:r w:rsidRPr="007D4D92">
                  <w:rPr>
                    <w:rStyle w:val="Hypertextovodkaz"/>
                    <w:noProof/>
                  </w:rPr>
                  <w:t>3.3</w:t>
                </w:r>
                <w:r>
                  <w:rPr>
                    <w:rFonts w:eastAsiaTheme="minorEastAsia" w:cstheme="minorBidi"/>
                    <w:noProof/>
                    <w:kern w:val="0"/>
                    <w:lang w:eastAsia="cs-CZ"/>
                    <w14:ligatures w14:val="none"/>
                  </w:rPr>
                  <w:tab/>
                </w:r>
                <w:r w:rsidRPr="007D4D92">
                  <w:rPr>
                    <w:rStyle w:val="Hypertextovodkaz"/>
                    <w:noProof/>
                  </w:rPr>
                  <w:t>Klasifikace ve vyučovacích předmětech s převahou výchovného zaměření</w:t>
                </w:r>
                <w:r>
                  <w:rPr>
                    <w:noProof/>
                    <w:webHidden/>
                  </w:rPr>
                  <w:tab/>
                </w:r>
                <w:r>
                  <w:rPr>
                    <w:noProof/>
                    <w:webHidden/>
                  </w:rPr>
                  <w:fldChar w:fldCharType="begin"/>
                </w:r>
                <w:r>
                  <w:rPr>
                    <w:noProof/>
                    <w:webHidden/>
                  </w:rPr>
                  <w:instrText xml:space="preserve"> PAGEREF _Toc211260215 \h </w:instrText>
                </w:r>
                <w:r>
                  <w:rPr>
                    <w:noProof/>
                    <w:webHidden/>
                  </w:rPr>
                </w:r>
                <w:r>
                  <w:rPr>
                    <w:noProof/>
                    <w:webHidden/>
                  </w:rPr>
                  <w:fldChar w:fldCharType="separate"/>
                </w:r>
                <w:r>
                  <w:rPr>
                    <w:noProof/>
                    <w:webHidden/>
                  </w:rPr>
                  <w:t>26</w:t>
                </w:r>
                <w:r>
                  <w:rPr>
                    <w:noProof/>
                    <w:webHidden/>
                  </w:rPr>
                  <w:fldChar w:fldCharType="end"/>
                </w:r>
              </w:hyperlink>
            </w:p>
            <w:p w14:paraId="53E28B42" w14:textId="7090837F"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6" w:history="1">
                <w:r w:rsidRPr="007D4D92">
                  <w:rPr>
                    <w:rStyle w:val="Hypertextovodkaz"/>
                    <w:noProof/>
                  </w:rPr>
                  <w:t>4.</w:t>
                </w:r>
                <w:r>
                  <w:rPr>
                    <w:rFonts w:eastAsiaTheme="minorEastAsia" w:cstheme="minorBidi"/>
                    <w:noProof/>
                    <w:kern w:val="0"/>
                    <w:lang w:eastAsia="cs-CZ"/>
                    <w14:ligatures w14:val="none"/>
                  </w:rPr>
                  <w:tab/>
                </w:r>
                <w:r w:rsidRPr="007D4D92">
                  <w:rPr>
                    <w:rStyle w:val="Hypertextovodkaz"/>
                    <w:noProof/>
                  </w:rPr>
                  <w:t>Zásady pro používání slovního hodnocení včetně předem stanovených kritérií</w:t>
                </w:r>
                <w:r>
                  <w:rPr>
                    <w:noProof/>
                    <w:webHidden/>
                  </w:rPr>
                  <w:tab/>
                </w:r>
                <w:r>
                  <w:rPr>
                    <w:noProof/>
                    <w:webHidden/>
                  </w:rPr>
                  <w:fldChar w:fldCharType="begin"/>
                </w:r>
                <w:r>
                  <w:rPr>
                    <w:noProof/>
                    <w:webHidden/>
                  </w:rPr>
                  <w:instrText xml:space="preserve"> PAGEREF _Toc211260216 \h </w:instrText>
                </w:r>
                <w:r>
                  <w:rPr>
                    <w:noProof/>
                    <w:webHidden/>
                  </w:rPr>
                </w:r>
                <w:r>
                  <w:rPr>
                    <w:noProof/>
                    <w:webHidden/>
                  </w:rPr>
                  <w:fldChar w:fldCharType="separate"/>
                </w:r>
                <w:r>
                  <w:rPr>
                    <w:noProof/>
                    <w:webHidden/>
                  </w:rPr>
                  <w:t>28</w:t>
                </w:r>
                <w:r>
                  <w:rPr>
                    <w:noProof/>
                    <w:webHidden/>
                  </w:rPr>
                  <w:fldChar w:fldCharType="end"/>
                </w:r>
              </w:hyperlink>
            </w:p>
            <w:p w14:paraId="350548A8" w14:textId="045472CA"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7" w:history="1">
                <w:r w:rsidRPr="007D4D92">
                  <w:rPr>
                    <w:rStyle w:val="Hypertextovodkaz"/>
                    <w:noProof/>
                  </w:rPr>
                  <w:t>5.</w:t>
                </w:r>
                <w:r>
                  <w:rPr>
                    <w:rFonts w:eastAsiaTheme="minorEastAsia" w:cstheme="minorBidi"/>
                    <w:noProof/>
                    <w:kern w:val="0"/>
                    <w:lang w:eastAsia="cs-CZ"/>
                    <w14:ligatures w14:val="none"/>
                  </w:rPr>
                  <w:tab/>
                </w:r>
                <w:r w:rsidRPr="007D4D92">
                  <w:rPr>
                    <w:rStyle w:val="Hypertextovodkaz"/>
                    <w:noProof/>
                  </w:rPr>
                  <w:t>Zásady pro stanovení celkového hodnocení žáka na vysvědčení v případě použití slovního hodnocení nebo kombinace slovního hodnocení a klasifikace</w:t>
                </w:r>
                <w:r>
                  <w:rPr>
                    <w:noProof/>
                    <w:webHidden/>
                  </w:rPr>
                  <w:tab/>
                </w:r>
                <w:r>
                  <w:rPr>
                    <w:noProof/>
                    <w:webHidden/>
                  </w:rPr>
                  <w:fldChar w:fldCharType="begin"/>
                </w:r>
                <w:r>
                  <w:rPr>
                    <w:noProof/>
                    <w:webHidden/>
                  </w:rPr>
                  <w:instrText xml:space="preserve"> PAGEREF _Toc211260217 \h </w:instrText>
                </w:r>
                <w:r>
                  <w:rPr>
                    <w:noProof/>
                    <w:webHidden/>
                  </w:rPr>
                </w:r>
                <w:r>
                  <w:rPr>
                    <w:noProof/>
                    <w:webHidden/>
                  </w:rPr>
                  <w:fldChar w:fldCharType="separate"/>
                </w:r>
                <w:r>
                  <w:rPr>
                    <w:noProof/>
                    <w:webHidden/>
                  </w:rPr>
                  <w:t>28</w:t>
                </w:r>
                <w:r>
                  <w:rPr>
                    <w:noProof/>
                    <w:webHidden/>
                  </w:rPr>
                  <w:fldChar w:fldCharType="end"/>
                </w:r>
              </w:hyperlink>
            </w:p>
            <w:p w14:paraId="26C11B2A" w14:textId="27E61A07"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8" w:history="1">
                <w:r w:rsidRPr="007D4D92">
                  <w:rPr>
                    <w:rStyle w:val="Hypertextovodkaz"/>
                    <w:noProof/>
                  </w:rPr>
                  <w:t>6.</w:t>
                </w:r>
                <w:r>
                  <w:rPr>
                    <w:rFonts w:eastAsiaTheme="minorEastAsia" w:cstheme="minorBidi"/>
                    <w:noProof/>
                    <w:kern w:val="0"/>
                    <w:lang w:eastAsia="cs-CZ"/>
                    <w14:ligatures w14:val="none"/>
                  </w:rPr>
                  <w:tab/>
                </w:r>
                <w:r w:rsidRPr="007D4D92">
                  <w:rPr>
                    <w:rStyle w:val="Hypertextovodkaz"/>
                    <w:noProof/>
                  </w:rPr>
                  <w:t>Způsob získávání podkladů pro hodnocení</w:t>
                </w:r>
                <w:r>
                  <w:rPr>
                    <w:noProof/>
                    <w:webHidden/>
                  </w:rPr>
                  <w:tab/>
                </w:r>
                <w:r>
                  <w:rPr>
                    <w:noProof/>
                    <w:webHidden/>
                  </w:rPr>
                  <w:fldChar w:fldCharType="begin"/>
                </w:r>
                <w:r>
                  <w:rPr>
                    <w:noProof/>
                    <w:webHidden/>
                  </w:rPr>
                  <w:instrText xml:space="preserve"> PAGEREF _Toc211260218 \h </w:instrText>
                </w:r>
                <w:r>
                  <w:rPr>
                    <w:noProof/>
                    <w:webHidden/>
                  </w:rPr>
                </w:r>
                <w:r>
                  <w:rPr>
                    <w:noProof/>
                    <w:webHidden/>
                  </w:rPr>
                  <w:fldChar w:fldCharType="separate"/>
                </w:r>
                <w:r>
                  <w:rPr>
                    <w:noProof/>
                    <w:webHidden/>
                  </w:rPr>
                  <w:t>29</w:t>
                </w:r>
                <w:r>
                  <w:rPr>
                    <w:noProof/>
                    <w:webHidden/>
                  </w:rPr>
                  <w:fldChar w:fldCharType="end"/>
                </w:r>
              </w:hyperlink>
            </w:p>
            <w:p w14:paraId="593BF4B2" w14:textId="14A238E8"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19" w:history="1">
                <w:r w:rsidRPr="007D4D92">
                  <w:rPr>
                    <w:rStyle w:val="Hypertextovodkaz"/>
                    <w:noProof/>
                  </w:rPr>
                  <w:t>7.</w:t>
                </w:r>
                <w:r>
                  <w:rPr>
                    <w:rFonts w:eastAsiaTheme="minorEastAsia" w:cstheme="minorBidi"/>
                    <w:noProof/>
                    <w:kern w:val="0"/>
                    <w:lang w:eastAsia="cs-CZ"/>
                    <w14:ligatures w14:val="none"/>
                  </w:rPr>
                  <w:tab/>
                </w:r>
                <w:r w:rsidRPr="007D4D92">
                  <w:rPr>
                    <w:rStyle w:val="Hypertextovodkaz"/>
                    <w:noProof/>
                  </w:rPr>
                  <w:t>Podrobnosti o komisionálních a opravných zkouškách</w:t>
                </w:r>
                <w:r>
                  <w:rPr>
                    <w:noProof/>
                    <w:webHidden/>
                  </w:rPr>
                  <w:tab/>
                </w:r>
                <w:r>
                  <w:rPr>
                    <w:noProof/>
                    <w:webHidden/>
                  </w:rPr>
                  <w:fldChar w:fldCharType="begin"/>
                </w:r>
                <w:r>
                  <w:rPr>
                    <w:noProof/>
                    <w:webHidden/>
                  </w:rPr>
                  <w:instrText xml:space="preserve"> PAGEREF _Toc211260219 \h </w:instrText>
                </w:r>
                <w:r>
                  <w:rPr>
                    <w:noProof/>
                    <w:webHidden/>
                  </w:rPr>
                </w:r>
                <w:r>
                  <w:rPr>
                    <w:noProof/>
                    <w:webHidden/>
                  </w:rPr>
                  <w:fldChar w:fldCharType="separate"/>
                </w:r>
                <w:r>
                  <w:rPr>
                    <w:noProof/>
                    <w:webHidden/>
                  </w:rPr>
                  <w:t>31</w:t>
                </w:r>
                <w:r>
                  <w:rPr>
                    <w:noProof/>
                    <w:webHidden/>
                  </w:rPr>
                  <w:fldChar w:fldCharType="end"/>
                </w:r>
              </w:hyperlink>
            </w:p>
            <w:p w14:paraId="6C2733B8" w14:textId="44DC61C1"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20" w:history="1">
                <w:r w:rsidRPr="007D4D92">
                  <w:rPr>
                    <w:rStyle w:val="Hypertextovodkaz"/>
                    <w:noProof/>
                  </w:rPr>
                  <w:t>7.1</w:t>
                </w:r>
                <w:r>
                  <w:rPr>
                    <w:rFonts w:eastAsiaTheme="minorEastAsia" w:cstheme="minorBidi"/>
                    <w:noProof/>
                    <w:kern w:val="0"/>
                    <w:lang w:eastAsia="cs-CZ"/>
                    <w14:ligatures w14:val="none"/>
                  </w:rPr>
                  <w:tab/>
                </w:r>
                <w:r w:rsidRPr="007D4D92">
                  <w:rPr>
                    <w:rStyle w:val="Hypertextovodkaz"/>
                    <w:noProof/>
                  </w:rPr>
                  <w:t>Komisionální zkouška</w:t>
                </w:r>
                <w:r>
                  <w:rPr>
                    <w:noProof/>
                    <w:webHidden/>
                  </w:rPr>
                  <w:tab/>
                </w:r>
                <w:r>
                  <w:rPr>
                    <w:noProof/>
                    <w:webHidden/>
                  </w:rPr>
                  <w:fldChar w:fldCharType="begin"/>
                </w:r>
                <w:r>
                  <w:rPr>
                    <w:noProof/>
                    <w:webHidden/>
                  </w:rPr>
                  <w:instrText xml:space="preserve"> PAGEREF _Toc211260220 \h </w:instrText>
                </w:r>
                <w:r>
                  <w:rPr>
                    <w:noProof/>
                    <w:webHidden/>
                  </w:rPr>
                </w:r>
                <w:r>
                  <w:rPr>
                    <w:noProof/>
                    <w:webHidden/>
                  </w:rPr>
                  <w:fldChar w:fldCharType="separate"/>
                </w:r>
                <w:r>
                  <w:rPr>
                    <w:noProof/>
                    <w:webHidden/>
                  </w:rPr>
                  <w:t>31</w:t>
                </w:r>
                <w:r>
                  <w:rPr>
                    <w:noProof/>
                    <w:webHidden/>
                  </w:rPr>
                  <w:fldChar w:fldCharType="end"/>
                </w:r>
              </w:hyperlink>
            </w:p>
            <w:p w14:paraId="36F7F8A1" w14:textId="4F1629C3"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21" w:history="1">
                <w:r w:rsidRPr="007D4D92">
                  <w:rPr>
                    <w:rStyle w:val="Hypertextovodkaz"/>
                    <w:noProof/>
                  </w:rPr>
                  <w:t>7.2</w:t>
                </w:r>
                <w:r>
                  <w:rPr>
                    <w:rFonts w:eastAsiaTheme="minorEastAsia" w:cstheme="minorBidi"/>
                    <w:noProof/>
                    <w:kern w:val="0"/>
                    <w:lang w:eastAsia="cs-CZ"/>
                    <w14:ligatures w14:val="none"/>
                  </w:rPr>
                  <w:tab/>
                </w:r>
                <w:r w:rsidRPr="007D4D92">
                  <w:rPr>
                    <w:rStyle w:val="Hypertextovodkaz"/>
                    <w:noProof/>
                  </w:rPr>
                  <w:t>Opravná zkouška</w:t>
                </w:r>
                <w:r>
                  <w:rPr>
                    <w:noProof/>
                    <w:webHidden/>
                  </w:rPr>
                  <w:tab/>
                </w:r>
                <w:r>
                  <w:rPr>
                    <w:noProof/>
                    <w:webHidden/>
                  </w:rPr>
                  <w:fldChar w:fldCharType="begin"/>
                </w:r>
                <w:r>
                  <w:rPr>
                    <w:noProof/>
                    <w:webHidden/>
                  </w:rPr>
                  <w:instrText xml:space="preserve"> PAGEREF _Toc211260221 \h </w:instrText>
                </w:r>
                <w:r>
                  <w:rPr>
                    <w:noProof/>
                    <w:webHidden/>
                  </w:rPr>
                </w:r>
                <w:r>
                  <w:rPr>
                    <w:noProof/>
                    <w:webHidden/>
                  </w:rPr>
                  <w:fldChar w:fldCharType="separate"/>
                </w:r>
                <w:r>
                  <w:rPr>
                    <w:noProof/>
                    <w:webHidden/>
                  </w:rPr>
                  <w:t>32</w:t>
                </w:r>
                <w:r>
                  <w:rPr>
                    <w:noProof/>
                    <w:webHidden/>
                  </w:rPr>
                  <w:fldChar w:fldCharType="end"/>
                </w:r>
              </w:hyperlink>
            </w:p>
            <w:p w14:paraId="620A09C9" w14:textId="44B25547"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22" w:history="1">
                <w:r w:rsidRPr="007D4D92">
                  <w:rPr>
                    <w:rStyle w:val="Hypertextovodkaz"/>
                    <w:noProof/>
                  </w:rPr>
                  <w:t>8.</w:t>
                </w:r>
                <w:r>
                  <w:rPr>
                    <w:rFonts w:eastAsiaTheme="minorEastAsia" w:cstheme="minorBidi"/>
                    <w:noProof/>
                    <w:kern w:val="0"/>
                    <w:lang w:eastAsia="cs-CZ"/>
                    <w14:ligatures w14:val="none"/>
                  </w:rPr>
                  <w:tab/>
                </w:r>
                <w:r w:rsidRPr="007D4D92">
                  <w:rPr>
                    <w:rStyle w:val="Hypertextovodkaz"/>
                    <w:noProof/>
                  </w:rPr>
                  <w:t>Způsob hodnocení žáků se speciálními vzdělávacími potřebami</w:t>
                </w:r>
                <w:r>
                  <w:rPr>
                    <w:noProof/>
                    <w:webHidden/>
                  </w:rPr>
                  <w:tab/>
                </w:r>
                <w:r>
                  <w:rPr>
                    <w:noProof/>
                    <w:webHidden/>
                  </w:rPr>
                  <w:fldChar w:fldCharType="begin"/>
                </w:r>
                <w:r>
                  <w:rPr>
                    <w:noProof/>
                    <w:webHidden/>
                  </w:rPr>
                  <w:instrText xml:space="preserve"> PAGEREF _Toc211260222 \h </w:instrText>
                </w:r>
                <w:r>
                  <w:rPr>
                    <w:noProof/>
                    <w:webHidden/>
                  </w:rPr>
                </w:r>
                <w:r>
                  <w:rPr>
                    <w:noProof/>
                    <w:webHidden/>
                  </w:rPr>
                  <w:fldChar w:fldCharType="separate"/>
                </w:r>
                <w:r>
                  <w:rPr>
                    <w:noProof/>
                    <w:webHidden/>
                  </w:rPr>
                  <w:t>33</w:t>
                </w:r>
                <w:r>
                  <w:rPr>
                    <w:noProof/>
                    <w:webHidden/>
                  </w:rPr>
                  <w:fldChar w:fldCharType="end"/>
                </w:r>
              </w:hyperlink>
            </w:p>
            <w:p w14:paraId="362640EE" w14:textId="7409B29F"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23" w:history="1">
                <w:r w:rsidRPr="007D4D92">
                  <w:rPr>
                    <w:rStyle w:val="Hypertextovodkaz"/>
                    <w:noProof/>
                  </w:rPr>
                  <w:t>9.</w:t>
                </w:r>
                <w:r>
                  <w:rPr>
                    <w:rFonts w:eastAsiaTheme="minorEastAsia" w:cstheme="minorBidi"/>
                    <w:noProof/>
                    <w:kern w:val="0"/>
                    <w:lang w:eastAsia="cs-CZ"/>
                    <w14:ligatures w14:val="none"/>
                  </w:rPr>
                  <w:tab/>
                </w:r>
                <w:r w:rsidRPr="007D4D92">
                  <w:rPr>
                    <w:rStyle w:val="Hypertextovodkaz"/>
                    <w:noProof/>
                  </w:rPr>
                  <w:t>Způsob hodnocení žáků nebo studentů cizinců</w:t>
                </w:r>
                <w:r>
                  <w:rPr>
                    <w:noProof/>
                    <w:webHidden/>
                  </w:rPr>
                  <w:tab/>
                </w:r>
                <w:r>
                  <w:rPr>
                    <w:noProof/>
                    <w:webHidden/>
                  </w:rPr>
                  <w:fldChar w:fldCharType="begin"/>
                </w:r>
                <w:r>
                  <w:rPr>
                    <w:noProof/>
                    <w:webHidden/>
                  </w:rPr>
                  <w:instrText xml:space="preserve"> PAGEREF _Toc211260223 \h </w:instrText>
                </w:r>
                <w:r>
                  <w:rPr>
                    <w:noProof/>
                    <w:webHidden/>
                  </w:rPr>
                </w:r>
                <w:r>
                  <w:rPr>
                    <w:noProof/>
                    <w:webHidden/>
                  </w:rPr>
                  <w:fldChar w:fldCharType="separate"/>
                </w:r>
                <w:r>
                  <w:rPr>
                    <w:noProof/>
                    <w:webHidden/>
                  </w:rPr>
                  <w:t>34</w:t>
                </w:r>
                <w:r>
                  <w:rPr>
                    <w:noProof/>
                    <w:webHidden/>
                  </w:rPr>
                  <w:fldChar w:fldCharType="end"/>
                </w:r>
              </w:hyperlink>
            </w:p>
            <w:p w14:paraId="7495CD4A" w14:textId="0186777F" w:rsidR="000121DB" w:rsidRDefault="000121DB">
              <w:pPr>
                <w:pStyle w:val="Obsah1"/>
                <w:tabs>
                  <w:tab w:val="left" w:pos="660"/>
                  <w:tab w:val="right" w:leader="dot" w:pos="9062"/>
                </w:tabs>
                <w:rPr>
                  <w:rFonts w:eastAsiaTheme="minorEastAsia" w:cstheme="minorBidi"/>
                  <w:noProof/>
                  <w:kern w:val="0"/>
                  <w:lang w:eastAsia="cs-CZ"/>
                  <w14:ligatures w14:val="none"/>
                </w:rPr>
              </w:pPr>
              <w:hyperlink w:anchor="_Toc211260224" w:history="1">
                <w:r w:rsidRPr="007D4D92">
                  <w:rPr>
                    <w:rStyle w:val="Hypertextovodkaz"/>
                    <w:noProof/>
                  </w:rPr>
                  <w:t>10.</w:t>
                </w:r>
                <w:r>
                  <w:rPr>
                    <w:rFonts w:eastAsiaTheme="minorEastAsia" w:cstheme="minorBidi"/>
                    <w:noProof/>
                    <w:kern w:val="0"/>
                    <w:lang w:eastAsia="cs-CZ"/>
                    <w14:ligatures w14:val="none"/>
                  </w:rPr>
                  <w:tab/>
                </w:r>
                <w:r w:rsidRPr="007D4D92">
                  <w:rPr>
                    <w:rStyle w:val="Hypertextovodkaz"/>
                    <w:noProof/>
                  </w:rPr>
                  <w:t>Závěrečná ustanovení</w:t>
                </w:r>
                <w:r>
                  <w:rPr>
                    <w:noProof/>
                    <w:webHidden/>
                  </w:rPr>
                  <w:tab/>
                </w:r>
                <w:r>
                  <w:rPr>
                    <w:noProof/>
                    <w:webHidden/>
                  </w:rPr>
                  <w:fldChar w:fldCharType="begin"/>
                </w:r>
                <w:r>
                  <w:rPr>
                    <w:noProof/>
                    <w:webHidden/>
                  </w:rPr>
                  <w:instrText xml:space="preserve"> PAGEREF _Toc211260224 \h </w:instrText>
                </w:r>
                <w:r>
                  <w:rPr>
                    <w:noProof/>
                    <w:webHidden/>
                  </w:rPr>
                </w:r>
                <w:r>
                  <w:rPr>
                    <w:noProof/>
                    <w:webHidden/>
                  </w:rPr>
                  <w:fldChar w:fldCharType="separate"/>
                </w:r>
                <w:r>
                  <w:rPr>
                    <w:noProof/>
                    <w:webHidden/>
                  </w:rPr>
                  <w:t>34</w:t>
                </w:r>
                <w:r>
                  <w:rPr>
                    <w:noProof/>
                    <w:webHidden/>
                  </w:rPr>
                  <w:fldChar w:fldCharType="end"/>
                </w:r>
              </w:hyperlink>
            </w:p>
            <w:p w14:paraId="31F18020" w14:textId="6EFAFE43" w:rsidR="000121DB" w:rsidRDefault="000121DB">
              <w:pPr>
                <w:pStyle w:val="Obsah1"/>
                <w:tabs>
                  <w:tab w:val="right" w:leader="dot" w:pos="9062"/>
                </w:tabs>
                <w:rPr>
                  <w:rFonts w:eastAsiaTheme="minorEastAsia" w:cstheme="minorBidi"/>
                  <w:noProof/>
                  <w:kern w:val="0"/>
                  <w:lang w:eastAsia="cs-CZ"/>
                  <w14:ligatures w14:val="none"/>
                </w:rPr>
              </w:pPr>
              <w:hyperlink w:anchor="_Toc211260225" w:history="1">
                <w:r w:rsidRPr="007D4D92">
                  <w:rPr>
                    <w:rStyle w:val="Hypertextovodkaz"/>
                    <w:noProof/>
                  </w:rPr>
                  <w:t>Příloha č. 2</w:t>
                </w:r>
                <w:r>
                  <w:rPr>
                    <w:noProof/>
                    <w:webHidden/>
                  </w:rPr>
                  <w:tab/>
                </w:r>
                <w:r>
                  <w:rPr>
                    <w:noProof/>
                    <w:webHidden/>
                  </w:rPr>
                  <w:fldChar w:fldCharType="begin"/>
                </w:r>
                <w:r>
                  <w:rPr>
                    <w:noProof/>
                    <w:webHidden/>
                  </w:rPr>
                  <w:instrText xml:space="preserve"> PAGEREF _Toc211260225 \h </w:instrText>
                </w:r>
                <w:r>
                  <w:rPr>
                    <w:noProof/>
                    <w:webHidden/>
                  </w:rPr>
                </w:r>
                <w:r>
                  <w:rPr>
                    <w:noProof/>
                    <w:webHidden/>
                  </w:rPr>
                  <w:fldChar w:fldCharType="separate"/>
                </w:r>
                <w:r>
                  <w:rPr>
                    <w:noProof/>
                    <w:webHidden/>
                  </w:rPr>
                  <w:t>36</w:t>
                </w:r>
                <w:r>
                  <w:rPr>
                    <w:noProof/>
                    <w:webHidden/>
                  </w:rPr>
                  <w:fldChar w:fldCharType="end"/>
                </w:r>
              </w:hyperlink>
            </w:p>
            <w:p w14:paraId="18CD295D" w14:textId="507E272D" w:rsidR="000121DB" w:rsidRDefault="000121DB">
              <w:pPr>
                <w:pStyle w:val="Obsah1"/>
                <w:tabs>
                  <w:tab w:val="right" w:leader="dot" w:pos="9062"/>
                </w:tabs>
                <w:rPr>
                  <w:rFonts w:eastAsiaTheme="minorEastAsia" w:cstheme="minorBidi"/>
                  <w:noProof/>
                  <w:kern w:val="0"/>
                  <w:lang w:eastAsia="cs-CZ"/>
                  <w14:ligatures w14:val="none"/>
                </w:rPr>
              </w:pPr>
              <w:hyperlink w:anchor="_Toc211260226" w:history="1">
                <w:r w:rsidRPr="007D4D92">
                  <w:rPr>
                    <w:rStyle w:val="Hypertextovodkaz"/>
                    <w:rFonts w:ascii="Times New Roman" w:hAnsi="Times New Roman"/>
                    <w:noProof/>
                  </w:rPr>
                  <w:t>Pravidla pro hodnocení chování žáků a podmínky ukládání výchovných opatření</w:t>
                </w:r>
                <w:r>
                  <w:rPr>
                    <w:noProof/>
                    <w:webHidden/>
                  </w:rPr>
                  <w:tab/>
                </w:r>
                <w:r>
                  <w:rPr>
                    <w:noProof/>
                    <w:webHidden/>
                  </w:rPr>
                  <w:fldChar w:fldCharType="begin"/>
                </w:r>
                <w:r>
                  <w:rPr>
                    <w:noProof/>
                    <w:webHidden/>
                  </w:rPr>
                  <w:instrText xml:space="preserve"> PAGEREF _Toc211260226 \h </w:instrText>
                </w:r>
                <w:r>
                  <w:rPr>
                    <w:noProof/>
                    <w:webHidden/>
                  </w:rPr>
                </w:r>
                <w:r>
                  <w:rPr>
                    <w:noProof/>
                    <w:webHidden/>
                  </w:rPr>
                  <w:fldChar w:fldCharType="separate"/>
                </w:r>
                <w:r>
                  <w:rPr>
                    <w:noProof/>
                    <w:webHidden/>
                  </w:rPr>
                  <w:t>36</w:t>
                </w:r>
                <w:r>
                  <w:rPr>
                    <w:noProof/>
                    <w:webHidden/>
                  </w:rPr>
                  <w:fldChar w:fldCharType="end"/>
                </w:r>
              </w:hyperlink>
            </w:p>
            <w:p w14:paraId="11B8912E" w14:textId="47F041BD"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27" w:history="1">
                <w:r w:rsidRPr="007D4D92">
                  <w:rPr>
                    <w:rStyle w:val="Hypertextovodkaz"/>
                    <w:noProof/>
                  </w:rPr>
                  <w:t>1.</w:t>
                </w:r>
                <w:r>
                  <w:rPr>
                    <w:rFonts w:eastAsiaTheme="minorEastAsia" w:cstheme="minorBidi"/>
                    <w:noProof/>
                    <w:kern w:val="0"/>
                    <w:lang w:eastAsia="cs-CZ"/>
                    <w14:ligatures w14:val="none"/>
                  </w:rPr>
                  <w:tab/>
                </w:r>
                <w:r w:rsidRPr="007D4D92">
                  <w:rPr>
                    <w:rStyle w:val="Hypertextovodkaz"/>
                    <w:noProof/>
                  </w:rPr>
                  <w:t>Hodnocení chování ve škole a na akcích pořádaných školou</w:t>
                </w:r>
                <w:r>
                  <w:rPr>
                    <w:noProof/>
                    <w:webHidden/>
                  </w:rPr>
                  <w:tab/>
                </w:r>
                <w:r>
                  <w:rPr>
                    <w:noProof/>
                    <w:webHidden/>
                  </w:rPr>
                  <w:fldChar w:fldCharType="begin"/>
                </w:r>
                <w:r>
                  <w:rPr>
                    <w:noProof/>
                    <w:webHidden/>
                  </w:rPr>
                  <w:instrText xml:space="preserve"> PAGEREF _Toc211260227 \h </w:instrText>
                </w:r>
                <w:r>
                  <w:rPr>
                    <w:noProof/>
                    <w:webHidden/>
                  </w:rPr>
                </w:r>
                <w:r>
                  <w:rPr>
                    <w:noProof/>
                    <w:webHidden/>
                  </w:rPr>
                  <w:fldChar w:fldCharType="separate"/>
                </w:r>
                <w:r>
                  <w:rPr>
                    <w:noProof/>
                    <w:webHidden/>
                  </w:rPr>
                  <w:t>36</w:t>
                </w:r>
                <w:r>
                  <w:rPr>
                    <w:noProof/>
                    <w:webHidden/>
                  </w:rPr>
                  <w:fldChar w:fldCharType="end"/>
                </w:r>
              </w:hyperlink>
            </w:p>
            <w:p w14:paraId="70A6549F" w14:textId="721D0F92"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28" w:history="1">
                <w:r w:rsidRPr="007D4D92">
                  <w:rPr>
                    <w:rStyle w:val="Hypertextovodkaz"/>
                    <w:noProof/>
                  </w:rPr>
                  <w:t>1.1</w:t>
                </w:r>
                <w:r>
                  <w:rPr>
                    <w:rFonts w:eastAsiaTheme="minorEastAsia" w:cstheme="minorBidi"/>
                    <w:noProof/>
                    <w:kern w:val="0"/>
                    <w:lang w:eastAsia="cs-CZ"/>
                    <w14:ligatures w14:val="none"/>
                  </w:rPr>
                  <w:tab/>
                </w:r>
                <w:r w:rsidRPr="007D4D92">
                  <w:rPr>
                    <w:rStyle w:val="Hypertextovodkaz"/>
                    <w:noProof/>
                  </w:rPr>
                  <w:t>Způsob získávání podkladů pro hodnocení</w:t>
                </w:r>
                <w:r>
                  <w:rPr>
                    <w:noProof/>
                    <w:webHidden/>
                  </w:rPr>
                  <w:tab/>
                </w:r>
                <w:r>
                  <w:rPr>
                    <w:noProof/>
                    <w:webHidden/>
                  </w:rPr>
                  <w:fldChar w:fldCharType="begin"/>
                </w:r>
                <w:r>
                  <w:rPr>
                    <w:noProof/>
                    <w:webHidden/>
                  </w:rPr>
                  <w:instrText xml:space="preserve"> PAGEREF _Toc211260228 \h </w:instrText>
                </w:r>
                <w:r>
                  <w:rPr>
                    <w:noProof/>
                    <w:webHidden/>
                  </w:rPr>
                </w:r>
                <w:r>
                  <w:rPr>
                    <w:noProof/>
                    <w:webHidden/>
                  </w:rPr>
                  <w:fldChar w:fldCharType="separate"/>
                </w:r>
                <w:r>
                  <w:rPr>
                    <w:noProof/>
                    <w:webHidden/>
                  </w:rPr>
                  <w:t>36</w:t>
                </w:r>
                <w:r>
                  <w:rPr>
                    <w:noProof/>
                    <w:webHidden/>
                  </w:rPr>
                  <w:fldChar w:fldCharType="end"/>
                </w:r>
              </w:hyperlink>
            </w:p>
            <w:p w14:paraId="38093978" w14:textId="62537CF6" w:rsidR="000121DB" w:rsidRDefault="000121DB">
              <w:pPr>
                <w:pStyle w:val="Obsah2"/>
                <w:tabs>
                  <w:tab w:val="right" w:leader="dot" w:pos="9062"/>
                </w:tabs>
                <w:rPr>
                  <w:rFonts w:eastAsiaTheme="minorEastAsia" w:cstheme="minorBidi"/>
                  <w:noProof/>
                  <w:kern w:val="0"/>
                  <w:lang w:eastAsia="cs-CZ"/>
                  <w14:ligatures w14:val="none"/>
                </w:rPr>
              </w:pPr>
              <w:hyperlink w:anchor="_Toc211260229" w:history="1">
                <w:r w:rsidRPr="007D4D92">
                  <w:rPr>
                    <w:rStyle w:val="Hypertextovodkaz"/>
                    <w:noProof/>
                  </w:rPr>
                  <w:t>1.2 Zásady pro hodnocení chování ve škole</w:t>
                </w:r>
                <w:r>
                  <w:rPr>
                    <w:noProof/>
                    <w:webHidden/>
                  </w:rPr>
                  <w:tab/>
                </w:r>
                <w:r>
                  <w:rPr>
                    <w:noProof/>
                    <w:webHidden/>
                  </w:rPr>
                  <w:fldChar w:fldCharType="begin"/>
                </w:r>
                <w:r>
                  <w:rPr>
                    <w:noProof/>
                    <w:webHidden/>
                  </w:rPr>
                  <w:instrText xml:space="preserve"> PAGEREF _Toc211260229 \h </w:instrText>
                </w:r>
                <w:r>
                  <w:rPr>
                    <w:noProof/>
                    <w:webHidden/>
                  </w:rPr>
                </w:r>
                <w:r>
                  <w:rPr>
                    <w:noProof/>
                    <w:webHidden/>
                  </w:rPr>
                  <w:fldChar w:fldCharType="separate"/>
                </w:r>
                <w:r>
                  <w:rPr>
                    <w:noProof/>
                    <w:webHidden/>
                  </w:rPr>
                  <w:t>36</w:t>
                </w:r>
                <w:r>
                  <w:rPr>
                    <w:noProof/>
                    <w:webHidden/>
                  </w:rPr>
                  <w:fldChar w:fldCharType="end"/>
                </w:r>
              </w:hyperlink>
            </w:p>
            <w:p w14:paraId="54EE8509" w14:textId="392425E2"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30" w:history="1">
                <w:r w:rsidRPr="007D4D92">
                  <w:rPr>
                    <w:rStyle w:val="Hypertextovodkaz"/>
                    <w:noProof/>
                  </w:rPr>
                  <w:t>1.3</w:t>
                </w:r>
                <w:r>
                  <w:rPr>
                    <w:rFonts w:eastAsiaTheme="minorEastAsia" w:cstheme="minorBidi"/>
                    <w:noProof/>
                    <w:kern w:val="0"/>
                    <w:lang w:eastAsia="cs-CZ"/>
                    <w14:ligatures w14:val="none"/>
                  </w:rPr>
                  <w:tab/>
                </w:r>
                <w:r w:rsidRPr="007D4D92">
                  <w:rPr>
                    <w:rStyle w:val="Hypertextovodkaz"/>
                    <w:noProof/>
                  </w:rPr>
                  <w:t>Stupně hodnocení chování</w:t>
                </w:r>
                <w:r>
                  <w:rPr>
                    <w:noProof/>
                    <w:webHidden/>
                  </w:rPr>
                  <w:tab/>
                </w:r>
                <w:r>
                  <w:rPr>
                    <w:noProof/>
                    <w:webHidden/>
                  </w:rPr>
                  <w:fldChar w:fldCharType="begin"/>
                </w:r>
                <w:r>
                  <w:rPr>
                    <w:noProof/>
                    <w:webHidden/>
                  </w:rPr>
                  <w:instrText xml:space="preserve"> PAGEREF _Toc211260230 \h </w:instrText>
                </w:r>
                <w:r>
                  <w:rPr>
                    <w:noProof/>
                    <w:webHidden/>
                  </w:rPr>
                </w:r>
                <w:r>
                  <w:rPr>
                    <w:noProof/>
                    <w:webHidden/>
                  </w:rPr>
                  <w:fldChar w:fldCharType="separate"/>
                </w:r>
                <w:r>
                  <w:rPr>
                    <w:noProof/>
                    <w:webHidden/>
                  </w:rPr>
                  <w:t>37</w:t>
                </w:r>
                <w:r>
                  <w:rPr>
                    <w:noProof/>
                    <w:webHidden/>
                  </w:rPr>
                  <w:fldChar w:fldCharType="end"/>
                </w:r>
              </w:hyperlink>
            </w:p>
            <w:p w14:paraId="5D729F4E" w14:textId="0E370311" w:rsidR="000121DB" w:rsidRDefault="000121DB">
              <w:pPr>
                <w:pStyle w:val="Obsah3"/>
                <w:tabs>
                  <w:tab w:val="right" w:leader="dot" w:pos="9062"/>
                </w:tabs>
                <w:rPr>
                  <w:rFonts w:eastAsiaTheme="minorEastAsia" w:cstheme="minorBidi"/>
                  <w:noProof/>
                  <w:kern w:val="0"/>
                  <w:lang w:eastAsia="cs-CZ"/>
                  <w14:ligatures w14:val="none"/>
                </w:rPr>
              </w:pPr>
              <w:hyperlink w:anchor="_Toc211260231" w:history="1">
                <w:r w:rsidRPr="007D4D92">
                  <w:rPr>
                    <w:rStyle w:val="Hypertextovodkaz"/>
                    <w:rFonts w:ascii="Times New Roman" w:eastAsiaTheme="majorEastAsia" w:hAnsi="Times New Roman" w:cs="Times New Roman"/>
                    <w:i/>
                    <w:iCs/>
                    <w:noProof/>
                  </w:rPr>
                  <w:t>Stupeň 1 (velmi dobré)</w:t>
                </w:r>
                <w:r>
                  <w:rPr>
                    <w:noProof/>
                    <w:webHidden/>
                  </w:rPr>
                  <w:tab/>
                </w:r>
                <w:r>
                  <w:rPr>
                    <w:noProof/>
                    <w:webHidden/>
                  </w:rPr>
                  <w:fldChar w:fldCharType="begin"/>
                </w:r>
                <w:r>
                  <w:rPr>
                    <w:noProof/>
                    <w:webHidden/>
                  </w:rPr>
                  <w:instrText xml:space="preserve"> PAGEREF _Toc211260231 \h </w:instrText>
                </w:r>
                <w:r>
                  <w:rPr>
                    <w:noProof/>
                    <w:webHidden/>
                  </w:rPr>
                </w:r>
                <w:r>
                  <w:rPr>
                    <w:noProof/>
                    <w:webHidden/>
                  </w:rPr>
                  <w:fldChar w:fldCharType="separate"/>
                </w:r>
                <w:r>
                  <w:rPr>
                    <w:noProof/>
                    <w:webHidden/>
                  </w:rPr>
                  <w:t>37</w:t>
                </w:r>
                <w:r>
                  <w:rPr>
                    <w:noProof/>
                    <w:webHidden/>
                  </w:rPr>
                  <w:fldChar w:fldCharType="end"/>
                </w:r>
              </w:hyperlink>
            </w:p>
            <w:p w14:paraId="115668E7" w14:textId="38C51B92" w:rsidR="000121DB" w:rsidRDefault="000121DB">
              <w:pPr>
                <w:pStyle w:val="Obsah3"/>
                <w:tabs>
                  <w:tab w:val="right" w:leader="dot" w:pos="9062"/>
                </w:tabs>
                <w:rPr>
                  <w:rFonts w:eastAsiaTheme="minorEastAsia" w:cstheme="minorBidi"/>
                  <w:noProof/>
                  <w:kern w:val="0"/>
                  <w:lang w:eastAsia="cs-CZ"/>
                  <w14:ligatures w14:val="none"/>
                </w:rPr>
              </w:pPr>
              <w:hyperlink w:anchor="_Toc211260232" w:history="1">
                <w:r w:rsidRPr="007D4D92">
                  <w:rPr>
                    <w:rStyle w:val="Hypertextovodkaz"/>
                    <w:rFonts w:ascii="Times New Roman" w:hAnsi="Times New Roman" w:cs="Times New Roman"/>
                    <w:i/>
                    <w:noProof/>
                  </w:rPr>
                  <w:t>Stupeň 2 ( uspokojivé)</w:t>
                </w:r>
                <w:r>
                  <w:rPr>
                    <w:noProof/>
                    <w:webHidden/>
                  </w:rPr>
                  <w:tab/>
                </w:r>
                <w:r>
                  <w:rPr>
                    <w:noProof/>
                    <w:webHidden/>
                  </w:rPr>
                  <w:fldChar w:fldCharType="begin"/>
                </w:r>
                <w:r>
                  <w:rPr>
                    <w:noProof/>
                    <w:webHidden/>
                  </w:rPr>
                  <w:instrText xml:space="preserve"> PAGEREF _Toc211260232 \h </w:instrText>
                </w:r>
                <w:r>
                  <w:rPr>
                    <w:noProof/>
                    <w:webHidden/>
                  </w:rPr>
                </w:r>
                <w:r>
                  <w:rPr>
                    <w:noProof/>
                    <w:webHidden/>
                  </w:rPr>
                  <w:fldChar w:fldCharType="separate"/>
                </w:r>
                <w:r>
                  <w:rPr>
                    <w:noProof/>
                    <w:webHidden/>
                  </w:rPr>
                  <w:t>37</w:t>
                </w:r>
                <w:r>
                  <w:rPr>
                    <w:noProof/>
                    <w:webHidden/>
                  </w:rPr>
                  <w:fldChar w:fldCharType="end"/>
                </w:r>
              </w:hyperlink>
            </w:p>
            <w:p w14:paraId="3B03192B" w14:textId="59AF1EB4" w:rsidR="000121DB" w:rsidRDefault="000121DB">
              <w:pPr>
                <w:pStyle w:val="Obsah3"/>
                <w:tabs>
                  <w:tab w:val="right" w:leader="dot" w:pos="9062"/>
                </w:tabs>
                <w:rPr>
                  <w:rFonts w:eastAsiaTheme="minorEastAsia" w:cstheme="minorBidi"/>
                  <w:noProof/>
                  <w:kern w:val="0"/>
                  <w:lang w:eastAsia="cs-CZ"/>
                  <w14:ligatures w14:val="none"/>
                </w:rPr>
              </w:pPr>
              <w:hyperlink w:anchor="_Toc211260233" w:history="1">
                <w:r w:rsidRPr="007D4D92">
                  <w:rPr>
                    <w:rStyle w:val="Hypertextovodkaz"/>
                    <w:rFonts w:ascii="Times New Roman" w:hAnsi="Times New Roman" w:cs="Times New Roman"/>
                    <w:i/>
                    <w:noProof/>
                  </w:rPr>
                  <w:t>Stupeň 3 (neuspokojivé)</w:t>
                </w:r>
                <w:r>
                  <w:rPr>
                    <w:noProof/>
                    <w:webHidden/>
                  </w:rPr>
                  <w:tab/>
                </w:r>
                <w:r>
                  <w:rPr>
                    <w:noProof/>
                    <w:webHidden/>
                  </w:rPr>
                  <w:fldChar w:fldCharType="begin"/>
                </w:r>
                <w:r>
                  <w:rPr>
                    <w:noProof/>
                    <w:webHidden/>
                  </w:rPr>
                  <w:instrText xml:space="preserve"> PAGEREF _Toc211260233 \h </w:instrText>
                </w:r>
                <w:r>
                  <w:rPr>
                    <w:noProof/>
                    <w:webHidden/>
                  </w:rPr>
                </w:r>
                <w:r>
                  <w:rPr>
                    <w:noProof/>
                    <w:webHidden/>
                  </w:rPr>
                  <w:fldChar w:fldCharType="separate"/>
                </w:r>
                <w:r>
                  <w:rPr>
                    <w:noProof/>
                    <w:webHidden/>
                  </w:rPr>
                  <w:t>37</w:t>
                </w:r>
                <w:r>
                  <w:rPr>
                    <w:noProof/>
                    <w:webHidden/>
                  </w:rPr>
                  <w:fldChar w:fldCharType="end"/>
                </w:r>
              </w:hyperlink>
            </w:p>
            <w:p w14:paraId="00E969C1" w14:textId="7A863B71"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34" w:history="1">
                <w:r w:rsidRPr="007D4D92">
                  <w:rPr>
                    <w:rStyle w:val="Hypertextovodkaz"/>
                    <w:noProof/>
                  </w:rPr>
                  <w:t>1.4</w:t>
                </w:r>
                <w:r>
                  <w:rPr>
                    <w:rFonts w:eastAsiaTheme="minorEastAsia" w:cstheme="minorBidi"/>
                    <w:noProof/>
                    <w:kern w:val="0"/>
                    <w:lang w:eastAsia="cs-CZ"/>
                    <w14:ligatures w14:val="none"/>
                  </w:rPr>
                  <w:tab/>
                </w:r>
                <w:r w:rsidRPr="007D4D92">
                  <w:rPr>
                    <w:rStyle w:val="Hypertextovodkaz"/>
                    <w:noProof/>
                  </w:rPr>
                  <w:t>Kritéria pro jednotlivé stupně klasifikace chování jsou následující:</w:t>
                </w:r>
                <w:r>
                  <w:rPr>
                    <w:noProof/>
                    <w:webHidden/>
                  </w:rPr>
                  <w:tab/>
                </w:r>
                <w:r>
                  <w:rPr>
                    <w:noProof/>
                    <w:webHidden/>
                  </w:rPr>
                  <w:fldChar w:fldCharType="begin"/>
                </w:r>
                <w:r>
                  <w:rPr>
                    <w:noProof/>
                    <w:webHidden/>
                  </w:rPr>
                  <w:instrText xml:space="preserve"> PAGEREF _Toc211260234 \h </w:instrText>
                </w:r>
                <w:r>
                  <w:rPr>
                    <w:noProof/>
                    <w:webHidden/>
                  </w:rPr>
                </w:r>
                <w:r>
                  <w:rPr>
                    <w:noProof/>
                    <w:webHidden/>
                  </w:rPr>
                  <w:fldChar w:fldCharType="separate"/>
                </w:r>
                <w:r>
                  <w:rPr>
                    <w:noProof/>
                    <w:webHidden/>
                  </w:rPr>
                  <w:t>37</w:t>
                </w:r>
                <w:r>
                  <w:rPr>
                    <w:noProof/>
                    <w:webHidden/>
                  </w:rPr>
                  <w:fldChar w:fldCharType="end"/>
                </w:r>
              </w:hyperlink>
            </w:p>
            <w:p w14:paraId="158AD081" w14:textId="3988E82B"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35" w:history="1">
                <w:r w:rsidRPr="007D4D92">
                  <w:rPr>
                    <w:rStyle w:val="Hypertextovodkaz"/>
                    <w:noProof/>
                  </w:rPr>
                  <w:t>1.5</w:t>
                </w:r>
                <w:r>
                  <w:rPr>
                    <w:rFonts w:eastAsiaTheme="minorEastAsia" w:cstheme="minorBidi"/>
                    <w:noProof/>
                    <w:kern w:val="0"/>
                    <w:lang w:eastAsia="cs-CZ"/>
                    <w14:ligatures w14:val="none"/>
                  </w:rPr>
                  <w:tab/>
                </w:r>
                <w:r w:rsidRPr="007D4D92">
                  <w:rPr>
                    <w:rStyle w:val="Hypertextovodkaz"/>
                    <w:noProof/>
                  </w:rPr>
                  <w:t>Zásady pro stanovení hodnocení chování žáka na vysvědčení v případě použití slovního hodnocení nebo kombinace slovního hodnocení a klasifikace</w:t>
                </w:r>
                <w:r>
                  <w:rPr>
                    <w:noProof/>
                    <w:webHidden/>
                  </w:rPr>
                  <w:tab/>
                </w:r>
                <w:r>
                  <w:rPr>
                    <w:noProof/>
                    <w:webHidden/>
                  </w:rPr>
                  <w:fldChar w:fldCharType="begin"/>
                </w:r>
                <w:r>
                  <w:rPr>
                    <w:noProof/>
                    <w:webHidden/>
                  </w:rPr>
                  <w:instrText xml:space="preserve"> PAGEREF _Toc211260235 \h </w:instrText>
                </w:r>
                <w:r>
                  <w:rPr>
                    <w:noProof/>
                    <w:webHidden/>
                  </w:rPr>
                </w:r>
                <w:r>
                  <w:rPr>
                    <w:noProof/>
                    <w:webHidden/>
                  </w:rPr>
                  <w:fldChar w:fldCharType="separate"/>
                </w:r>
                <w:r>
                  <w:rPr>
                    <w:noProof/>
                    <w:webHidden/>
                  </w:rPr>
                  <w:t>38</w:t>
                </w:r>
                <w:r>
                  <w:rPr>
                    <w:noProof/>
                    <w:webHidden/>
                  </w:rPr>
                  <w:fldChar w:fldCharType="end"/>
                </w:r>
              </w:hyperlink>
            </w:p>
            <w:p w14:paraId="096DB1F8" w14:textId="27423972"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36" w:history="1">
                <w:r w:rsidRPr="007D4D92">
                  <w:rPr>
                    <w:rStyle w:val="Hypertextovodkaz"/>
                    <w:noProof/>
                  </w:rPr>
                  <w:t>2.</w:t>
                </w:r>
                <w:r>
                  <w:rPr>
                    <w:rFonts w:eastAsiaTheme="minorEastAsia" w:cstheme="minorBidi"/>
                    <w:noProof/>
                    <w:kern w:val="0"/>
                    <w:lang w:eastAsia="cs-CZ"/>
                    <w14:ligatures w14:val="none"/>
                  </w:rPr>
                  <w:tab/>
                </w:r>
                <w:r w:rsidRPr="007D4D92">
                  <w:rPr>
                    <w:rStyle w:val="Hypertextovodkaz"/>
                    <w:noProof/>
                  </w:rPr>
                  <w:t>Podmínky ukládání výchovných opatření</w:t>
                </w:r>
                <w:r>
                  <w:rPr>
                    <w:noProof/>
                    <w:webHidden/>
                  </w:rPr>
                  <w:tab/>
                </w:r>
                <w:r>
                  <w:rPr>
                    <w:noProof/>
                    <w:webHidden/>
                  </w:rPr>
                  <w:fldChar w:fldCharType="begin"/>
                </w:r>
                <w:r>
                  <w:rPr>
                    <w:noProof/>
                    <w:webHidden/>
                  </w:rPr>
                  <w:instrText xml:space="preserve"> PAGEREF _Toc211260236 \h </w:instrText>
                </w:r>
                <w:r>
                  <w:rPr>
                    <w:noProof/>
                    <w:webHidden/>
                  </w:rPr>
                </w:r>
                <w:r>
                  <w:rPr>
                    <w:noProof/>
                    <w:webHidden/>
                  </w:rPr>
                  <w:fldChar w:fldCharType="separate"/>
                </w:r>
                <w:r>
                  <w:rPr>
                    <w:noProof/>
                    <w:webHidden/>
                  </w:rPr>
                  <w:t>39</w:t>
                </w:r>
                <w:r>
                  <w:rPr>
                    <w:noProof/>
                    <w:webHidden/>
                  </w:rPr>
                  <w:fldChar w:fldCharType="end"/>
                </w:r>
              </w:hyperlink>
            </w:p>
            <w:p w14:paraId="5051328C" w14:textId="205F7302"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39" w:history="1">
                <w:r w:rsidRPr="007D4D92">
                  <w:rPr>
                    <w:rStyle w:val="Hypertextovodkaz"/>
                    <w:noProof/>
                  </w:rPr>
                  <w:t>2.1.</w:t>
                </w:r>
                <w:r>
                  <w:rPr>
                    <w:rFonts w:eastAsiaTheme="minorEastAsia" w:cstheme="minorBidi"/>
                    <w:noProof/>
                    <w:kern w:val="0"/>
                    <w:lang w:eastAsia="cs-CZ"/>
                    <w14:ligatures w14:val="none"/>
                  </w:rPr>
                  <w:tab/>
                </w:r>
                <w:r w:rsidRPr="007D4D92">
                  <w:rPr>
                    <w:rStyle w:val="Hypertextovodkaz"/>
                    <w:noProof/>
                  </w:rPr>
                  <w:t>Pochvaly</w:t>
                </w:r>
                <w:r>
                  <w:rPr>
                    <w:noProof/>
                    <w:webHidden/>
                  </w:rPr>
                  <w:tab/>
                </w:r>
                <w:r>
                  <w:rPr>
                    <w:noProof/>
                    <w:webHidden/>
                  </w:rPr>
                  <w:fldChar w:fldCharType="begin"/>
                </w:r>
                <w:r>
                  <w:rPr>
                    <w:noProof/>
                    <w:webHidden/>
                  </w:rPr>
                  <w:instrText xml:space="preserve"> PAGEREF _Toc211260239 \h </w:instrText>
                </w:r>
                <w:r>
                  <w:rPr>
                    <w:noProof/>
                    <w:webHidden/>
                  </w:rPr>
                </w:r>
                <w:r>
                  <w:rPr>
                    <w:noProof/>
                    <w:webHidden/>
                  </w:rPr>
                  <w:fldChar w:fldCharType="separate"/>
                </w:r>
                <w:r>
                  <w:rPr>
                    <w:noProof/>
                    <w:webHidden/>
                  </w:rPr>
                  <w:t>39</w:t>
                </w:r>
                <w:r>
                  <w:rPr>
                    <w:noProof/>
                    <w:webHidden/>
                  </w:rPr>
                  <w:fldChar w:fldCharType="end"/>
                </w:r>
              </w:hyperlink>
            </w:p>
            <w:p w14:paraId="560D16F0" w14:textId="10409E0D"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40" w:history="1">
                <w:r w:rsidRPr="007D4D92">
                  <w:rPr>
                    <w:rStyle w:val="Hypertextovodkaz"/>
                    <w:noProof/>
                  </w:rPr>
                  <w:t>2.2.</w:t>
                </w:r>
                <w:r>
                  <w:rPr>
                    <w:rFonts w:eastAsiaTheme="minorEastAsia" w:cstheme="minorBidi"/>
                    <w:noProof/>
                    <w:kern w:val="0"/>
                    <w:lang w:eastAsia="cs-CZ"/>
                    <w14:ligatures w14:val="none"/>
                  </w:rPr>
                  <w:tab/>
                </w:r>
                <w:r w:rsidRPr="007D4D92">
                  <w:rPr>
                    <w:rStyle w:val="Hypertextovodkaz"/>
                    <w:noProof/>
                  </w:rPr>
                  <w:t>Kázeňská opatření</w:t>
                </w:r>
                <w:r>
                  <w:rPr>
                    <w:noProof/>
                    <w:webHidden/>
                  </w:rPr>
                  <w:tab/>
                </w:r>
                <w:r>
                  <w:rPr>
                    <w:noProof/>
                    <w:webHidden/>
                  </w:rPr>
                  <w:fldChar w:fldCharType="begin"/>
                </w:r>
                <w:r>
                  <w:rPr>
                    <w:noProof/>
                    <w:webHidden/>
                  </w:rPr>
                  <w:instrText xml:space="preserve"> PAGEREF _Toc211260240 \h </w:instrText>
                </w:r>
                <w:r>
                  <w:rPr>
                    <w:noProof/>
                    <w:webHidden/>
                  </w:rPr>
                </w:r>
                <w:r>
                  <w:rPr>
                    <w:noProof/>
                    <w:webHidden/>
                  </w:rPr>
                  <w:fldChar w:fldCharType="separate"/>
                </w:r>
                <w:r>
                  <w:rPr>
                    <w:noProof/>
                    <w:webHidden/>
                  </w:rPr>
                  <w:t>39</w:t>
                </w:r>
                <w:r>
                  <w:rPr>
                    <w:noProof/>
                    <w:webHidden/>
                  </w:rPr>
                  <w:fldChar w:fldCharType="end"/>
                </w:r>
              </w:hyperlink>
            </w:p>
            <w:p w14:paraId="4F35D0E6" w14:textId="785550B3" w:rsidR="000121DB" w:rsidRDefault="000121DB">
              <w:pPr>
                <w:pStyle w:val="Obsah2"/>
                <w:tabs>
                  <w:tab w:val="left" w:pos="660"/>
                  <w:tab w:val="right" w:leader="dot" w:pos="9062"/>
                </w:tabs>
                <w:rPr>
                  <w:rFonts w:eastAsiaTheme="minorEastAsia" w:cstheme="minorBidi"/>
                  <w:noProof/>
                  <w:kern w:val="0"/>
                  <w:lang w:eastAsia="cs-CZ"/>
                  <w14:ligatures w14:val="none"/>
                </w:rPr>
              </w:pPr>
              <w:hyperlink w:anchor="_Toc211260241" w:history="1">
                <w:r w:rsidRPr="007D4D92">
                  <w:rPr>
                    <w:rStyle w:val="Hypertextovodkaz"/>
                    <w:noProof/>
                  </w:rPr>
                  <w:t>2.3.</w:t>
                </w:r>
                <w:r>
                  <w:rPr>
                    <w:rFonts w:eastAsiaTheme="minorEastAsia" w:cstheme="minorBidi"/>
                    <w:noProof/>
                    <w:kern w:val="0"/>
                    <w:lang w:eastAsia="cs-CZ"/>
                    <w14:ligatures w14:val="none"/>
                  </w:rPr>
                  <w:tab/>
                </w:r>
                <w:r w:rsidRPr="007D4D92">
                  <w:rPr>
                    <w:rStyle w:val="Hypertextovodkaz"/>
                    <w:noProof/>
                  </w:rPr>
                  <w:t>Opatření týkající se výskytu rizikového chování žáků</w:t>
                </w:r>
                <w:r>
                  <w:rPr>
                    <w:noProof/>
                    <w:webHidden/>
                  </w:rPr>
                  <w:tab/>
                </w:r>
                <w:r>
                  <w:rPr>
                    <w:noProof/>
                    <w:webHidden/>
                  </w:rPr>
                  <w:fldChar w:fldCharType="begin"/>
                </w:r>
                <w:r>
                  <w:rPr>
                    <w:noProof/>
                    <w:webHidden/>
                  </w:rPr>
                  <w:instrText xml:space="preserve"> PAGEREF _Toc211260241 \h </w:instrText>
                </w:r>
                <w:r>
                  <w:rPr>
                    <w:noProof/>
                    <w:webHidden/>
                  </w:rPr>
                </w:r>
                <w:r>
                  <w:rPr>
                    <w:noProof/>
                    <w:webHidden/>
                  </w:rPr>
                  <w:fldChar w:fldCharType="separate"/>
                </w:r>
                <w:r>
                  <w:rPr>
                    <w:noProof/>
                    <w:webHidden/>
                  </w:rPr>
                  <w:t>42</w:t>
                </w:r>
                <w:r>
                  <w:rPr>
                    <w:noProof/>
                    <w:webHidden/>
                  </w:rPr>
                  <w:fldChar w:fldCharType="end"/>
                </w:r>
              </w:hyperlink>
            </w:p>
            <w:p w14:paraId="5E9BEDFB" w14:textId="09DF751E" w:rsidR="000121DB" w:rsidRDefault="000121DB">
              <w:pPr>
                <w:pStyle w:val="Obsah1"/>
                <w:tabs>
                  <w:tab w:val="left" w:pos="440"/>
                  <w:tab w:val="right" w:leader="dot" w:pos="9062"/>
                </w:tabs>
                <w:rPr>
                  <w:rFonts w:eastAsiaTheme="minorEastAsia" w:cstheme="minorBidi"/>
                  <w:noProof/>
                  <w:kern w:val="0"/>
                  <w:lang w:eastAsia="cs-CZ"/>
                  <w14:ligatures w14:val="none"/>
                </w:rPr>
              </w:pPr>
              <w:hyperlink w:anchor="_Toc211260242" w:history="1">
                <w:r w:rsidRPr="007D4D92">
                  <w:rPr>
                    <w:rStyle w:val="Hypertextovodkaz"/>
                    <w:noProof/>
                  </w:rPr>
                  <w:t>3.</w:t>
                </w:r>
                <w:r>
                  <w:rPr>
                    <w:rFonts w:eastAsiaTheme="minorEastAsia" w:cstheme="minorBidi"/>
                    <w:noProof/>
                    <w:kern w:val="0"/>
                    <w:lang w:eastAsia="cs-CZ"/>
                    <w14:ligatures w14:val="none"/>
                  </w:rPr>
                  <w:tab/>
                </w:r>
                <w:r w:rsidRPr="007D4D92">
                  <w:rPr>
                    <w:rStyle w:val="Hypertextovodkaz"/>
                    <w:noProof/>
                  </w:rPr>
                  <w:t>Závěrečné ustanovení</w:t>
                </w:r>
                <w:r>
                  <w:rPr>
                    <w:noProof/>
                    <w:webHidden/>
                  </w:rPr>
                  <w:tab/>
                </w:r>
                <w:r>
                  <w:rPr>
                    <w:noProof/>
                    <w:webHidden/>
                  </w:rPr>
                  <w:fldChar w:fldCharType="begin"/>
                </w:r>
                <w:r>
                  <w:rPr>
                    <w:noProof/>
                    <w:webHidden/>
                  </w:rPr>
                  <w:instrText xml:space="preserve"> PAGEREF _Toc211260242 \h </w:instrText>
                </w:r>
                <w:r>
                  <w:rPr>
                    <w:noProof/>
                    <w:webHidden/>
                  </w:rPr>
                </w:r>
                <w:r>
                  <w:rPr>
                    <w:noProof/>
                    <w:webHidden/>
                  </w:rPr>
                  <w:fldChar w:fldCharType="separate"/>
                </w:r>
                <w:r>
                  <w:rPr>
                    <w:noProof/>
                    <w:webHidden/>
                  </w:rPr>
                  <w:t>44</w:t>
                </w:r>
                <w:r>
                  <w:rPr>
                    <w:noProof/>
                    <w:webHidden/>
                  </w:rPr>
                  <w:fldChar w:fldCharType="end"/>
                </w:r>
              </w:hyperlink>
            </w:p>
            <w:p w14:paraId="56436FDA" w14:textId="7A2E4AF4" w:rsidR="003E2FC2" w:rsidRDefault="003E2FC2">
              <w:r>
                <w:rPr>
                  <w:b/>
                  <w:bCs/>
                </w:rPr>
                <w:fldChar w:fldCharType="end"/>
              </w:r>
            </w:p>
          </w:sdtContent>
        </w:sdt>
        <w:p w14:paraId="1465E3AC" w14:textId="77777777" w:rsidR="002C3892" w:rsidRPr="006929AD" w:rsidRDefault="002C3892" w:rsidP="002C3892">
          <w:pPr>
            <w:pStyle w:val="Bezmezer"/>
            <w:spacing w:before="480"/>
            <w:rPr>
              <w:rFonts w:ascii="Times New Roman" w:hAnsi="Times New Roman" w:cs="Times New Roman"/>
              <w:color w:val="156082" w:themeColor="accent1"/>
              <w:sz w:val="24"/>
              <w:szCs w:val="24"/>
            </w:rPr>
          </w:pPr>
        </w:p>
        <w:p w14:paraId="23DC0558" w14:textId="77777777" w:rsidR="002C3892" w:rsidRPr="006929AD" w:rsidRDefault="002C3892" w:rsidP="00B1079B">
          <w:pPr>
            <w:rPr>
              <w:rFonts w:ascii="Times New Roman" w:hAnsi="Times New Roman" w:cs="Times New Roman"/>
              <w:sz w:val="24"/>
              <w:szCs w:val="24"/>
            </w:rPr>
          </w:pPr>
          <w:r w:rsidRPr="006929AD">
            <w:rPr>
              <w:rFonts w:ascii="Times New Roman" w:hAnsi="Times New Roman" w:cs="Times New Roman"/>
              <w:sz w:val="24"/>
              <w:szCs w:val="24"/>
            </w:rPr>
            <w:br w:type="page"/>
          </w:r>
        </w:p>
      </w:sdtContent>
    </w:sdt>
    <w:p w14:paraId="4AC5BBDD" w14:textId="77777777" w:rsidR="002C3892" w:rsidRPr="006929AD" w:rsidRDefault="002C3892" w:rsidP="006929AD">
      <w:pPr>
        <w:pStyle w:val="Nadpis1"/>
      </w:pPr>
      <w:bookmarkStart w:id="10" w:name="_Toc207818661"/>
      <w:bookmarkStart w:id="11" w:name="_Toc208656580"/>
      <w:bookmarkStart w:id="12" w:name="_Toc211260158"/>
      <w:r w:rsidRPr="006929AD">
        <w:lastRenderedPageBreak/>
        <w:t xml:space="preserve">Práva a povinností žáků, jejich zákonných zástupců ve škole </w:t>
      </w:r>
      <w:r w:rsidRPr="006929AD">
        <w:br/>
        <w:t>(§ 30 odst. 1 písm. a) školského zákona) a pedagogických pracovníků</w:t>
      </w:r>
      <w:bookmarkEnd w:id="10"/>
      <w:bookmarkEnd w:id="11"/>
      <w:bookmarkEnd w:id="12"/>
      <w:r w:rsidRPr="006929AD">
        <w:br/>
      </w:r>
    </w:p>
    <w:p w14:paraId="1EC4DE49" w14:textId="77777777" w:rsidR="002C3892" w:rsidRPr="006929AD" w:rsidRDefault="002C3892" w:rsidP="003A5643">
      <w:pPr>
        <w:pStyle w:val="Nadpis2"/>
      </w:pPr>
      <w:bookmarkStart w:id="13" w:name="_Toc112762233"/>
      <w:bookmarkStart w:id="14" w:name="_Toc207818662"/>
      <w:bookmarkStart w:id="15" w:name="_Toc208656581"/>
      <w:bookmarkStart w:id="16" w:name="_Toc211260159"/>
      <w:r w:rsidRPr="006929AD">
        <w:rPr>
          <w:rStyle w:val="Nadpis2Char"/>
          <w:b/>
        </w:rPr>
        <w:t>Základní práva žáků</w:t>
      </w:r>
      <w:bookmarkEnd w:id="13"/>
      <w:r w:rsidRPr="006929AD">
        <w:t xml:space="preserve"> (§ 21 školského zákona)</w:t>
      </w:r>
      <w:bookmarkEnd w:id="14"/>
      <w:bookmarkEnd w:id="15"/>
      <w:bookmarkEnd w:id="16"/>
    </w:p>
    <w:p w14:paraId="01905790" w14:textId="77777777" w:rsidR="00536AE2" w:rsidRPr="006929AD" w:rsidRDefault="00536AE2" w:rsidP="00B1079B">
      <w:pPr>
        <w:rPr>
          <w:rFonts w:ascii="Times New Roman" w:hAnsi="Times New Roman" w:cs="Times New Roman"/>
          <w:sz w:val="24"/>
          <w:szCs w:val="24"/>
        </w:rPr>
      </w:pPr>
      <w:r w:rsidRPr="006929AD">
        <w:rPr>
          <w:rFonts w:ascii="Times New Roman" w:hAnsi="Times New Roman" w:cs="Times New Roman"/>
          <w:sz w:val="24"/>
          <w:szCs w:val="24"/>
        </w:rPr>
        <w:t>Žáci mají právo:</w:t>
      </w:r>
      <w:r w:rsidRPr="006929AD">
        <w:rPr>
          <w:rFonts w:ascii="Times New Roman" w:hAnsi="Times New Roman" w:cs="Times New Roman"/>
          <w:sz w:val="24"/>
          <w:szCs w:val="24"/>
        </w:rPr>
        <w:br/>
        <w:t>- na základní vzdělání a školské služby,</w:t>
      </w:r>
      <w:r w:rsidRPr="006929AD">
        <w:rPr>
          <w:rFonts w:ascii="Times New Roman" w:hAnsi="Times New Roman" w:cs="Times New Roman"/>
          <w:sz w:val="24"/>
          <w:szCs w:val="24"/>
        </w:rPr>
        <w:br/>
        <w:t xml:space="preserve">- na rovný přístup ke vzdělávání bez jakékoliv diskriminace, </w:t>
      </w:r>
      <w:r w:rsidRPr="006929AD">
        <w:rPr>
          <w:rFonts w:ascii="Times New Roman" w:hAnsi="Times New Roman" w:cs="Times New Roman"/>
          <w:sz w:val="24"/>
          <w:szCs w:val="24"/>
        </w:rPr>
        <w:br/>
        <w:t>- na ústavně zaručená práva a svobody při výchově a vzdělávání a všech dalších činnostech školy,</w:t>
      </w:r>
      <w:r w:rsidRPr="006929AD">
        <w:rPr>
          <w:rFonts w:ascii="Times New Roman" w:hAnsi="Times New Roman" w:cs="Times New Roman"/>
          <w:sz w:val="24"/>
          <w:szCs w:val="24"/>
        </w:rPr>
        <w:br/>
        <w:t>- na bezpečnost a ochranu zdraví během školního vyučování a na školních akcích,</w:t>
      </w:r>
      <w:r w:rsidRPr="006929AD">
        <w:rPr>
          <w:rFonts w:ascii="Times New Roman" w:hAnsi="Times New Roman" w:cs="Times New Roman"/>
          <w:sz w:val="24"/>
          <w:szCs w:val="24"/>
        </w:rPr>
        <w:br/>
        <w:t>- na ochranu před sociálně-patologickými jevy, před projevy diskriminace, nepřátelství a násilí,</w:t>
      </w:r>
      <w:r w:rsidRPr="006929AD">
        <w:rPr>
          <w:rFonts w:ascii="Times New Roman" w:hAnsi="Times New Roman" w:cs="Times New Roman"/>
          <w:sz w:val="24"/>
          <w:szCs w:val="24"/>
        </w:rPr>
        <w:br/>
        <w:t>- na informace o průběhu a výsledcích svého vzdělávání,</w:t>
      </w:r>
      <w:r w:rsidRPr="006929AD">
        <w:rPr>
          <w:rFonts w:ascii="Times New Roman" w:hAnsi="Times New Roman" w:cs="Times New Roman"/>
          <w:sz w:val="24"/>
          <w:szCs w:val="24"/>
        </w:rPr>
        <w:br/>
        <w:t>- požádat o poradenskou pomoc školy v záležitostech týkajících se vzdělávání,</w:t>
      </w:r>
      <w:r w:rsidRPr="006929AD">
        <w:rPr>
          <w:rFonts w:ascii="Times New Roman" w:hAnsi="Times New Roman" w:cs="Times New Roman"/>
          <w:sz w:val="24"/>
          <w:szCs w:val="24"/>
        </w:rPr>
        <w:br/>
        <w:t>- vznášet své náměty, stížnosti a požadavky k vedení školy a mají právo na jejich řádné projednání,</w:t>
      </w:r>
      <w:r w:rsidRPr="006929AD">
        <w:rPr>
          <w:rFonts w:ascii="Times New Roman" w:hAnsi="Times New Roman" w:cs="Times New Roman"/>
          <w:sz w:val="24"/>
          <w:szCs w:val="24"/>
        </w:rPr>
        <w:br/>
        <w:t>- v případě nejasností v učivu požádat o pomoc vyučujícího,</w:t>
      </w:r>
      <w:r w:rsidRPr="006929AD">
        <w:rPr>
          <w:rFonts w:ascii="Times New Roman" w:hAnsi="Times New Roman" w:cs="Times New Roman"/>
          <w:sz w:val="24"/>
          <w:szCs w:val="24"/>
        </w:rPr>
        <w:br/>
        <w:t>- vytvářet třídní samosprávu, volit a být do ní voleni,</w:t>
      </w:r>
      <w:r w:rsidRPr="006929AD">
        <w:rPr>
          <w:rFonts w:ascii="Times New Roman" w:hAnsi="Times New Roman" w:cs="Times New Roman"/>
          <w:sz w:val="24"/>
          <w:szCs w:val="24"/>
        </w:rPr>
        <w:br/>
        <w:t>- na korektní jednání a chování ze strany zaměstnanců školy,</w:t>
      </w:r>
      <w:r w:rsidRPr="006929AD">
        <w:rPr>
          <w:rFonts w:ascii="Times New Roman" w:hAnsi="Times New Roman" w:cs="Times New Roman"/>
          <w:sz w:val="24"/>
          <w:szCs w:val="24"/>
        </w:rPr>
        <w:br/>
        <w:t>- účastnit se akcí pořádaných školou,</w:t>
      </w:r>
      <w:r w:rsidRPr="006929AD">
        <w:rPr>
          <w:rFonts w:ascii="Times New Roman" w:hAnsi="Times New Roman" w:cs="Times New Roman"/>
          <w:sz w:val="24"/>
          <w:szCs w:val="24"/>
        </w:rPr>
        <w:br/>
        <w:t>- na volný čas a přiměřený odpočinek a oddechovou činnost odpovídající jeho věku,</w:t>
      </w:r>
      <w:r w:rsidRPr="006929AD">
        <w:rPr>
          <w:rFonts w:ascii="Times New Roman" w:hAnsi="Times New Roman" w:cs="Times New Roman"/>
          <w:sz w:val="24"/>
          <w:szCs w:val="24"/>
        </w:rPr>
        <w:br/>
        <w:t>- vyjadřovat svobodně svůj názor ve všech věcech, které se ho týkají; tento názor má být vyjádřen adekvátní formou,</w:t>
      </w:r>
      <w:r w:rsidRPr="006929AD">
        <w:rPr>
          <w:rFonts w:ascii="Times New Roman" w:hAnsi="Times New Roman" w:cs="Times New Roman"/>
          <w:sz w:val="24"/>
          <w:szCs w:val="24"/>
        </w:rPr>
        <w:br/>
        <w:t xml:space="preserve">- být ochráněn před fyzickým nebo psychickým násilím a nedbalým zacházením. </w:t>
      </w:r>
    </w:p>
    <w:p w14:paraId="197BD5E7" w14:textId="77777777" w:rsidR="002C3892" w:rsidRPr="006929AD" w:rsidRDefault="002C3892" w:rsidP="003A5643">
      <w:pPr>
        <w:pStyle w:val="Nadpis2"/>
      </w:pPr>
      <w:bookmarkStart w:id="17" w:name="_Toc112762234"/>
      <w:bookmarkStart w:id="18" w:name="_Toc207818663"/>
      <w:bookmarkStart w:id="19" w:name="_Toc208656582"/>
      <w:bookmarkStart w:id="20" w:name="_Toc211260160"/>
      <w:r w:rsidRPr="006929AD">
        <w:rPr>
          <w:rStyle w:val="Nadpis2Char"/>
          <w:b/>
        </w:rPr>
        <w:t>Základní povinnosti žáků</w:t>
      </w:r>
      <w:bookmarkEnd w:id="17"/>
      <w:r w:rsidRPr="006929AD">
        <w:t xml:space="preserve"> (§ 22 školského zákona)</w:t>
      </w:r>
      <w:bookmarkEnd w:id="18"/>
      <w:bookmarkEnd w:id="19"/>
      <w:bookmarkEnd w:id="20"/>
    </w:p>
    <w:p w14:paraId="3EC9C74D" w14:textId="77777777" w:rsidR="00536AE2" w:rsidRPr="006929AD" w:rsidRDefault="00536AE2" w:rsidP="00B1079B">
      <w:pPr>
        <w:rPr>
          <w:rFonts w:ascii="Times New Roman" w:hAnsi="Times New Roman" w:cs="Times New Roman"/>
          <w:sz w:val="24"/>
          <w:szCs w:val="24"/>
        </w:rPr>
      </w:pPr>
      <w:r w:rsidRPr="006929AD">
        <w:rPr>
          <w:rFonts w:ascii="Times New Roman" w:hAnsi="Times New Roman" w:cs="Times New Roman"/>
          <w:sz w:val="24"/>
          <w:szCs w:val="24"/>
        </w:rPr>
        <w:t>Žáci jsou povinni:</w:t>
      </w:r>
      <w:r w:rsidRPr="006929AD">
        <w:rPr>
          <w:rFonts w:ascii="Times New Roman" w:hAnsi="Times New Roman" w:cs="Times New Roman"/>
          <w:sz w:val="24"/>
          <w:szCs w:val="24"/>
        </w:rPr>
        <w:br/>
        <w:t>- řádně docházet do školy a řádně se vzdělávat,</w:t>
      </w:r>
      <w:r w:rsidRPr="006929AD">
        <w:rPr>
          <w:rFonts w:ascii="Times New Roman" w:hAnsi="Times New Roman" w:cs="Times New Roman"/>
          <w:sz w:val="24"/>
          <w:szCs w:val="24"/>
        </w:rPr>
        <w:br/>
        <w:t>- dodržovat školní řád a další vnitřní předpisy školy,</w:t>
      </w:r>
      <w:r w:rsidRPr="006929AD">
        <w:rPr>
          <w:rFonts w:ascii="Times New Roman" w:hAnsi="Times New Roman" w:cs="Times New Roman"/>
          <w:sz w:val="24"/>
          <w:szCs w:val="24"/>
        </w:rPr>
        <w:br/>
        <w:t>- plnit pokyny zaměstnanců školy vydané v souladu s právními předpisy a školním řádem,</w:t>
      </w:r>
      <w:r w:rsidRPr="006929AD">
        <w:rPr>
          <w:rFonts w:ascii="Times New Roman" w:hAnsi="Times New Roman" w:cs="Times New Roman"/>
          <w:sz w:val="24"/>
          <w:szCs w:val="24"/>
        </w:rPr>
        <w:br/>
        <w:t>- ve škole i na akcích školy vystupovat slušně a ohleduplně,</w:t>
      </w:r>
      <w:r w:rsidRPr="006929AD">
        <w:rPr>
          <w:rFonts w:ascii="Times New Roman" w:hAnsi="Times New Roman" w:cs="Times New Roman"/>
          <w:sz w:val="24"/>
          <w:szCs w:val="24"/>
        </w:rPr>
        <w:br/>
        <w:t>- nepoškozovat majetek školy a spolužáků.</w:t>
      </w:r>
    </w:p>
    <w:p w14:paraId="5DEFA5C8" w14:textId="77777777" w:rsidR="002C3892" w:rsidRPr="006929AD" w:rsidRDefault="002C3892" w:rsidP="003A5643">
      <w:pPr>
        <w:pStyle w:val="Nadpis2"/>
      </w:pPr>
      <w:bookmarkStart w:id="21" w:name="_Toc112762235"/>
      <w:bookmarkStart w:id="22" w:name="_Toc207818664"/>
      <w:bookmarkStart w:id="23" w:name="_Toc208656583"/>
      <w:bookmarkStart w:id="24" w:name="_Toc211260161"/>
      <w:r w:rsidRPr="006929AD">
        <w:rPr>
          <w:rStyle w:val="Nadpis2Char"/>
          <w:b/>
        </w:rPr>
        <w:t>Základní práva zákonných zástupců žáků</w:t>
      </w:r>
      <w:bookmarkEnd w:id="21"/>
      <w:r w:rsidRPr="006929AD">
        <w:rPr>
          <w:rStyle w:val="Nadpis2Char"/>
          <w:b/>
        </w:rPr>
        <w:t xml:space="preserve"> </w:t>
      </w:r>
      <w:r w:rsidRPr="006929AD">
        <w:t>(§ 21 školského zákona)</w:t>
      </w:r>
      <w:bookmarkEnd w:id="22"/>
      <w:bookmarkEnd w:id="23"/>
      <w:bookmarkEnd w:id="24"/>
    </w:p>
    <w:p w14:paraId="4DB7D2DB" w14:textId="77777777" w:rsidR="00536AE2" w:rsidRPr="006929AD" w:rsidRDefault="00536AE2" w:rsidP="00B1079B">
      <w:pPr>
        <w:rPr>
          <w:rFonts w:ascii="Times New Roman" w:hAnsi="Times New Roman" w:cs="Times New Roman"/>
          <w:sz w:val="24"/>
          <w:szCs w:val="24"/>
        </w:rPr>
      </w:pPr>
      <w:r w:rsidRPr="006929AD">
        <w:rPr>
          <w:rFonts w:ascii="Times New Roman" w:hAnsi="Times New Roman" w:cs="Times New Roman"/>
          <w:sz w:val="24"/>
          <w:szCs w:val="24"/>
        </w:rPr>
        <w:t>Zákonní zástupci mají práva:</w:t>
      </w:r>
      <w:r w:rsidRPr="006929AD">
        <w:rPr>
          <w:rFonts w:ascii="Times New Roman" w:hAnsi="Times New Roman" w:cs="Times New Roman"/>
          <w:sz w:val="24"/>
          <w:szCs w:val="24"/>
        </w:rPr>
        <w:br/>
        <w:t>- 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 (§ 21 zákona č. 561/2004 Sb., školský zákon)</w:t>
      </w:r>
      <w:r w:rsidRPr="006929AD">
        <w:rPr>
          <w:rFonts w:ascii="Times New Roman" w:hAnsi="Times New Roman" w:cs="Times New Roman"/>
          <w:sz w:val="24"/>
          <w:szCs w:val="24"/>
        </w:rPr>
        <w:br/>
        <w:t>- na informace o průběhu a výsledcích vzdělávání jejich dítěte,</w:t>
      </w:r>
      <w:r w:rsidRPr="006929AD">
        <w:rPr>
          <w:rFonts w:ascii="Times New Roman" w:hAnsi="Times New Roman" w:cs="Times New Roman"/>
          <w:sz w:val="24"/>
          <w:szCs w:val="24"/>
        </w:rPr>
        <w:br/>
        <w:t>- volit a být voleni do školské rady,</w:t>
      </w:r>
      <w:r w:rsidRPr="006929AD">
        <w:rPr>
          <w:rFonts w:ascii="Times New Roman" w:hAnsi="Times New Roman" w:cs="Times New Roman"/>
          <w:sz w:val="24"/>
          <w:szCs w:val="24"/>
        </w:rPr>
        <w:br/>
        <w:t xml:space="preserve">- vyjadřovat se ke všem rozhodnutím týkajícím se podstatných záležitostí vzdělávání jejich </w:t>
      </w:r>
      <w:r w:rsidRPr="006929AD">
        <w:rPr>
          <w:rFonts w:ascii="Times New Roman" w:hAnsi="Times New Roman" w:cs="Times New Roman"/>
          <w:sz w:val="24"/>
          <w:szCs w:val="24"/>
        </w:rPr>
        <w:lastRenderedPageBreak/>
        <w:t>dítěte, přičemž jejich vyjádřením musí být věnována pozornost,</w:t>
      </w:r>
      <w:r w:rsidRPr="006929AD">
        <w:rPr>
          <w:rFonts w:ascii="Times New Roman" w:hAnsi="Times New Roman" w:cs="Times New Roman"/>
          <w:sz w:val="24"/>
          <w:szCs w:val="24"/>
        </w:rPr>
        <w:br/>
        <w:t>- na informace a poradenskou pomoc školy nebo školského poradenského zařízení v záležitostech týkajících se vzdělávání jejich dítěte,</w:t>
      </w:r>
      <w:r w:rsidRPr="006929AD">
        <w:rPr>
          <w:rFonts w:ascii="Times New Roman" w:hAnsi="Times New Roman" w:cs="Times New Roman"/>
          <w:sz w:val="24"/>
          <w:szCs w:val="24"/>
        </w:rPr>
        <w:br/>
        <w:t xml:space="preserve">- </w:t>
      </w:r>
      <w:r w:rsidRPr="006929AD">
        <w:rPr>
          <w:rFonts w:ascii="Times New Roman" w:hAnsi="Times New Roman" w:cs="Times New Roman"/>
          <w:spacing w:val="-3"/>
          <w:sz w:val="24"/>
          <w:szCs w:val="24"/>
        </w:rPr>
        <w:t>na korektní jednání a chování ze strany zaměstnanců školy.</w:t>
      </w:r>
    </w:p>
    <w:p w14:paraId="2020F64D" w14:textId="77777777" w:rsidR="002C3892" w:rsidRPr="006929AD" w:rsidRDefault="002C3892" w:rsidP="003A5643">
      <w:pPr>
        <w:pStyle w:val="Nadpis2"/>
      </w:pPr>
      <w:bookmarkStart w:id="25" w:name="_Toc112762236"/>
      <w:bookmarkStart w:id="26" w:name="_Toc207818665"/>
      <w:bookmarkStart w:id="27" w:name="_Toc208656584"/>
      <w:bookmarkStart w:id="28" w:name="_Toc211260162"/>
      <w:r w:rsidRPr="006929AD">
        <w:rPr>
          <w:rStyle w:val="Nadpis2Char"/>
          <w:b/>
        </w:rPr>
        <w:t>Základní povinnosti zákonných zástupců žáků</w:t>
      </w:r>
      <w:bookmarkEnd w:id="25"/>
      <w:r w:rsidRPr="006929AD">
        <w:t xml:space="preserve"> (§ 22 školského zákona)</w:t>
      </w:r>
      <w:bookmarkEnd w:id="26"/>
      <w:bookmarkEnd w:id="27"/>
      <w:bookmarkEnd w:id="28"/>
    </w:p>
    <w:p w14:paraId="4731ACB9" w14:textId="77777777" w:rsidR="000121DB" w:rsidRPr="000121DB" w:rsidRDefault="00536AE2" w:rsidP="000121DB">
      <w:pPr>
        <w:rPr>
          <w:rFonts w:ascii="Times New Roman" w:hAnsi="Times New Roman" w:cs="Times New Roman"/>
          <w:sz w:val="24"/>
          <w:szCs w:val="24"/>
        </w:rPr>
      </w:pPr>
      <w:r w:rsidRPr="006929AD">
        <w:rPr>
          <w:rFonts w:ascii="Times New Roman" w:hAnsi="Times New Roman" w:cs="Times New Roman"/>
          <w:sz w:val="24"/>
          <w:szCs w:val="24"/>
        </w:rPr>
        <w:t>Zákonní zástupci mají povinnosti:</w:t>
      </w:r>
      <w:r w:rsidRPr="006929AD">
        <w:rPr>
          <w:rFonts w:ascii="Times New Roman" w:hAnsi="Times New Roman" w:cs="Times New Roman"/>
          <w:sz w:val="24"/>
          <w:szCs w:val="24"/>
        </w:rPr>
        <w:br/>
        <w:t>- přihlásit dítě k zápisu k povinné školní docházce (§ 36 odst. 4 zákona č. 561/2004 Sb., školský zákon)</w:t>
      </w:r>
      <w:r w:rsidRPr="006929AD">
        <w:rPr>
          <w:rFonts w:ascii="Times New Roman" w:hAnsi="Times New Roman" w:cs="Times New Roman"/>
          <w:b/>
          <w:bCs/>
          <w:sz w:val="24"/>
          <w:szCs w:val="24"/>
        </w:rPr>
        <w:t xml:space="preserve">. </w:t>
      </w:r>
      <w:r w:rsidRPr="006929AD">
        <w:rPr>
          <w:rFonts w:ascii="Times New Roman" w:hAnsi="Times New Roman" w:cs="Times New Roman"/>
          <w:sz w:val="24"/>
          <w:szCs w:val="24"/>
        </w:rPr>
        <w:t xml:space="preserve">Nepřihlásí-li dítě k zápisu k povinné školní docházce, dopustí se tím přestupku podle §182a školského zákona </w:t>
      </w:r>
      <w:r w:rsidRPr="006929AD">
        <w:rPr>
          <w:rFonts w:ascii="Times New Roman" w:hAnsi="Times New Roman" w:cs="Times New Roman"/>
          <w:i/>
          <w:sz w:val="24"/>
          <w:szCs w:val="24"/>
        </w:rPr>
        <w:t>(§ 182a zákona č. 561/2004 Sb., školský zákon)</w:t>
      </w:r>
      <w:r w:rsidRPr="006929AD">
        <w:rPr>
          <w:rFonts w:ascii="Times New Roman" w:hAnsi="Times New Roman" w:cs="Times New Roman"/>
          <w:sz w:val="24"/>
          <w:szCs w:val="24"/>
        </w:rPr>
        <w:t>,</w:t>
      </w:r>
      <w:r w:rsidRPr="006929AD">
        <w:rPr>
          <w:rFonts w:ascii="Times New Roman" w:hAnsi="Times New Roman" w:cs="Times New Roman"/>
          <w:sz w:val="24"/>
          <w:szCs w:val="24"/>
        </w:rPr>
        <w:br/>
        <w:t xml:space="preserve">- zajistit, aby žák docházel řádně do školy. Zanedbává-li péči o povinnou školní docházku žáka, dopustí se tím přestupku podle §182a školského zákona. </w:t>
      </w:r>
      <w:r w:rsidRPr="006929AD">
        <w:rPr>
          <w:rFonts w:ascii="Times New Roman" w:hAnsi="Times New Roman" w:cs="Times New Roman"/>
          <w:i/>
          <w:sz w:val="24"/>
          <w:szCs w:val="24"/>
        </w:rPr>
        <w:t>(§ 182a zákona č. 561/2004 Sb., školský zákon),</w:t>
      </w:r>
      <w:r w:rsidRPr="006929AD">
        <w:rPr>
          <w:rFonts w:ascii="Times New Roman" w:hAnsi="Times New Roman" w:cs="Times New Roman"/>
          <w:i/>
          <w:sz w:val="24"/>
          <w:szCs w:val="24"/>
        </w:rPr>
        <w:br/>
        <w:t xml:space="preserve">- </w:t>
      </w:r>
      <w:r w:rsidRPr="006929AD">
        <w:rPr>
          <w:rFonts w:ascii="Times New Roman" w:hAnsi="Times New Roman" w:cs="Times New Roman"/>
          <w:sz w:val="24"/>
          <w:szCs w:val="24"/>
        </w:rPr>
        <w:t>informovat školu o změně zdravotní způsobilosti, zdravotních obtížích žáka nebo jiných závažných skutečnostech, které by mohly mít vliv na průběh vzdělávání,</w:t>
      </w:r>
      <w:r w:rsidRPr="006929AD">
        <w:rPr>
          <w:rFonts w:ascii="Times New Roman" w:hAnsi="Times New Roman" w:cs="Times New Roman"/>
          <w:sz w:val="24"/>
          <w:szCs w:val="24"/>
        </w:rPr>
        <w:br/>
        <w:t xml:space="preserve">- dokládat důvody nepřítomnosti žáka ve vyučování v souladu s podmínkami stanovenými školním řádem (viz </w:t>
      </w:r>
      <w:r w:rsidRPr="006929AD">
        <w:rPr>
          <w:rFonts w:ascii="Times New Roman" w:hAnsi="Times New Roman" w:cs="Times New Roman"/>
          <w:sz w:val="24"/>
          <w:szCs w:val="24"/>
          <w:u w:val="single"/>
        </w:rPr>
        <w:fldChar w:fldCharType="begin"/>
      </w:r>
      <w:r w:rsidRPr="006929AD">
        <w:rPr>
          <w:rFonts w:ascii="Times New Roman" w:hAnsi="Times New Roman" w:cs="Times New Roman"/>
          <w:sz w:val="24"/>
          <w:szCs w:val="24"/>
          <w:u w:val="single"/>
        </w:rPr>
        <w:instrText xml:space="preserve"> REF _Ref112494240 \h </w:instrText>
      </w:r>
      <w:r w:rsidR="00B1079B" w:rsidRPr="006929AD">
        <w:rPr>
          <w:rFonts w:ascii="Times New Roman" w:hAnsi="Times New Roman" w:cs="Times New Roman"/>
          <w:sz w:val="24"/>
          <w:szCs w:val="24"/>
          <w:u w:val="single"/>
        </w:rPr>
        <w:instrText xml:space="preserve"> \* MERGEFORMAT </w:instrText>
      </w:r>
      <w:r w:rsidRPr="006929AD">
        <w:rPr>
          <w:rFonts w:ascii="Times New Roman" w:hAnsi="Times New Roman" w:cs="Times New Roman"/>
          <w:sz w:val="24"/>
          <w:szCs w:val="24"/>
          <w:u w:val="single"/>
        </w:rPr>
      </w:r>
      <w:r w:rsidRPr="006929AD">
        <w:rPr>
          <w:rFonts w:ascii="Times New Roman" w:hAnsi="Times New Roman" w:cs="Times New Roman"/>
          <w:sz w:val="24"/>
          <w:szCs w:val="24"/>
          <w:u w:val="single"/>
        </w:rPr>
        <w:fldChar w:fldCharType="separate"/>
      </w:r>
    </w:p>
    <w:p w14:paraId="2B959A2D" w14:textId="647A7274" w:rsidR="00536AE2" w:rsidRPr="006929AD" w:rsidRDefault="000121DB" w:rsidP="00B1079B">
      <w:pPr>
        <w:rPr>
          <w:rFonts w:ascii="Times New Roman" w:hAnsi="Times New Roman" w:cs="Times New Roman"/>
          <w:sz w:val="24"/>
          <w:szCs w:val="24"/>
        </w:rPr>
      </w:pPr>
      <w:r w:rsidRPr="000121DB">
        <w:rPr>
          <w:rFonts w:ascii="Times New Roman" w:hAnsi="Times New Roman" w:cs="Times New Roman"/>
          <w:sz w:val="24"/>
          <w:szCs w:val="24"/>
        </w:rPr>
        <w:t>Omlouvání nepřítomnosti žáka</w:t>
      </w:r>
      <w:r w:rsidR="00536AE2" w:rsidRPr="006929AD">
        <w:rPr>
          <w:rFonts w:ascii="Times New Roman" w:hAnsi="Times New Roman" w:cs="Times New Roman"/>
          <w:sz w:val="24"/>
          <w:szCs w:val="24"/>
          <w:u w:val="single"/>
        </w:rPr>
        <w:fldChar w:fldCharType="end"/>
      </w:r>
      <w:r w:rsidR="00536AE2" w:rsidRPr="006929AD">
        <w:rPr>
          <w:rFonts w:ascii="Times New Roman" w:hAnsi="Times New Roman" w:cs="Times New Roman"/>
          <w:sz w:val="24"/>
          <w:szCs w:val="24"/>
        </w:rPr>
        <w:t>).</w:t>
      </w:r>
      <w:r w:rsidR="00536AE2" w:rsidRPr="006929AD">
        <w:rPr>
          <w:rFonts w:ascii="Times New Roman" w:hAnsi="Times New Roman" w:cs="Times New Roman"/>
          <w:sz w:val="24"/>
          <w:szCs w:val="24"/>
        </w:rPr>
        <w:br/>
        <w:t>- oznamovat škole údaje, které jsou podstatné pro průběh vzdělávání nebo bezpečnost žáka, a změny v těchto údajích,</w:t>
      </w:r>
      <w:r w:rsidR="00536AE2" w:rsidRPr="006929AD">
        <w:rPr>
          <w:rFonts w:ascii="Times New Roman" w:hAnsi="Times New Roman" w:cs="Times New Roman"/>
          <w:sz w:val="24"/>
          <w:szCs w:val="24"/>
        </w:rPr>
        <w:br/>
        <w:t>- nahradit škodu, kterou žák způsobil svým nevhodným chováním a úmyslným ničením školního majetku,</w:t>
      </w:r>
      <w:r w:rsidR="00536AE2" w:rsidRPr="006929AD">
        <w:rPr>
          <w:rFonts w:ascii="Times New Roman" w:hAnsi="Times New Roman" w:cs="Times New Roman"/>
          <w:sz w:val="24"/>
          <w:szCs w:val="24"/>
        </w:rPr>
        <w:br/>
        <w:t>- průběžně kontrolovat žákovskou knížku v elektronické nebo listinné podobě</w:t>
      </w:r>
      <w:r w:rsidR="00536AE2" w:rsidRPr="006929AD">
        <w:rPr>
          <w:rFonts w:ascii="Times New Roman" w:hAnsi="Times New Roman" w:cs="Times New Roman"/>
          <w:sz w:val="24"/>
          <w:szCs w:val="24"/>
        </w:rPr>
        <w:br/>
        <w:t>- na vyzvání ředitele se dostavit do školy k projednání závažných skutečností,</w:t>
      </w:r>
      <w:r w:rsidR="00B1079B" w:rsidRPr="006929AD">
        <w:rPr>
          <w:rFonts w:ascii="Times New Roman" w:hAnsi="Times New Roman" w:cs="Times New Roman"/>
          <w:sz w:val="24"/>
          <w:szCs w:val="24"/>
        </w:rPr>
        <w:br/>
        <w:t xml:space="preserve">- </w:t>
      </w:r>
      <w:r w:rsidR="00536AE2" w:rsidRPr="006929AD">
        <w:rPr>
          <w:rFonts w:ascii="Times New Roman" w:hAnsi="Times New Roman" w:cs="Times New Roman"/>
          <w:sz w:val="24"/>
          <w:szCs w:val="24"/>
        </w:rPr>
        <w:t>řídit se školním řádem a respektovat další vnitřní předpisy školy.</w:t>
      </w:r>
    </w:p>
    <w:p w14:paraId="25487EA6" w14:textId="77777777" w:rsidR="002C3892" w:rsidRPr="006929AD" w:rsidRDefault="002C3892" w:rsidP="003A5643">
      <w:pPr>
        <w:pStyle w:val="Nadpis2"/>
      </w:pPr>
      <w:bookmarkStart w:id="29" w:name="_Toc112762237"/>
      <w:bookmarkStart w:id="30" w:name="_Toc207818666"/>
      <w:bookmarkStart w:id="31" w:name="_Toc208656585"/>
      <w:bookmarkStart w:id="32" w:name="_Toc211260163"/>
      <w:r w:rsidRPr="006929AD">
        <w:rPr>
          <w:rStyle w:val="Nadpis2Char"/>
          <w:b/>
        </w:rPr>
        <w:t>Základní práva pedagogických pracovníků</w:t>
      </w:r>
      <w:bookmarkEnd w:id="29"/>
      <w:r w:rsidRPr="006929AD">
        <w:t xml:space="preserve"> (§ 22a školského zákona)</w:t>
      </w:r>
      <w:bookmarkEnd w:id="30"/>
      <w:bookmarkEnd w:id="31"/>
      <w:bookmarkEnd w:id="32"/>
    </w:p>
    <w:p w14:paraId="692F7906" w14:textId="77777777" w:rsidR="00B1079B" w:rsidRPr="006929AD" w:rsidRDefault="00B1079B" w:rsidP="00B1079B">
      <w:pPr>
        <w:rPr>
          <w:rFonts w:ascii="Times New Roman" w:hAnsi="Times New Roman" w:cs="Times New Roman"/>
          <w:sz w:val="24"/>
          <w:szCs w:val="24"/>
        </w:rPr>
      </w:pPr>
      <w:r w:rsidRPr="006929AD">
        <w:rPr>
          <w:rFonts w:ascii="Times New Roman" w:hAnsi="Times New Roman" w:cs="Times New Roman"/>
          <w:sz w:val="24"/>
          <w:szCs w:val="24"/>
        </w:rPr>
        <w:t>Pedagogičtí pracovníci mají při výkonu své pedagogické činnosti právo:</w:t>
      </w:r>
      <w:r w:rsidRPr="006929AD">
        <w:rPr>
          <w:rFonts w:ascii="Times New Roman" w:hAnsi="Times New Roman" w:cs="Times New Roman"/>
          <w:sz w:val="24"/>
          <w:szCs w:val="24"/>
        </w:rPr>
        <w:br/>
        <w:t>- na zajištění podmínek potřebných pro výkon jejich pedagogické činnosti, zejména na ochranu před fyzickým násilím nebo psychickým nátlakem ze strany dětí, žáků, nebo zákonných zástupců dětí a žáků a dalších osob, které jsou v přímém kontaktu s pedagogickým pracovníkem ve škole,</w:t>
      </w:r>
      <w:r w:rsidRPr="006929AD">
        <w:rPr>
          <w:rFonts w:ascii="Times New Roman" w:hAnsi="Times New Roman" w:cs="Times New Roman"/>
          <w:sz w:val="24"/>
          <w:szCs w:val="24"/>
        </w:rPr>
        <w:br/>
        <w:t>- aby nebylo do jejich přímé pedagogické činnosti zasahováno v rozporu s právními předpisy,</w:t>
      </w:r>
      <w:r w:rsidRPr="006929AD">
        <w:rPr>
          <w:rFonts w:ascii="Times New Roman" w:hAnsi="Times New Roman" w:cs="Times New Roman"/>
          <w:sz w:val="24"/>
          <w:szCs w:val="24"/>
        </w:rPr>
        <w:br/>
        <w:t>- na využívání metod, forem a prostředků dle vlastního uvážení v souladu se zásadami a cíli vzdělávání při přímé vyučovací, výchovné, speciálně-pedagogické a pedagogicko-psychologické činnosti,</w:t>
      </w:r>
      <w:r w:rsidRPr="006929AD">
        <w:rPr>
          <w:rFonts w:ascii="Times New Roman" w:hAnsi="Times New Roman" w:cs="Times New Roman"/>
          <w:sz w:val="24"/>
          <w:szCs w:val="24"/>
        </w:rPr>
        <w:br/>
        <w:t>- volit a být voleni do školské rady,</w:t>
      </w:r>
      <w:r w:rsidRPr="006929AD">
        <w:rPr>
          <w:rFonts w:ascii="Times New Roman" w:hAnsi="Times New Roman" w:cs="Times New Roman"/>
          <w:sz w:val="24"/>
          <w:szCs w:val="24"/>
        </w:rPr>
        <w:br/>
        <w:t>- na objektivní hodnocení své pedagogické činnosti.</w:t>
      </w:r>
    </w:p>
    <w:p w14:paraId="5D42C966" w14:textId="77777777" w:rsidR="002C3892" w:rsidRPr="003A5643" w:rsidRDefault="002C3892" w:rsidP="003A5643">
      <w:pPr>
        <w:pStyle w:val="Nadpis2"/>
      </w:pPr>
      <w:bookmarkStart w:id="33" w:name="_Toc112762238"/>
      <w:bookmarkStart w:id="34" w:name="_Toc207818667"/>
      <w:bookmarkStart w:id="35" w:name="_Toc208656586"/>
      <w:bookmarkStart w:id="36" w:name="_Toc211260164"/>
      <w:r w:rsidRPr="003A5643">
        <w:rPr>
          <w:rStyle w:val="Nadpis2Char"/>
          <w:b/>
        </w:rPr>
        <w:t>Základní povinnosti pedagogických pracovníků</w:t>
      </w:r>
      <w:bookmarkEnd w:id="33"/>
      <w:r w:rsidRPr="003A5643">
        <w:rPr>
          <w:rStyle w:val="Nadpis2Char"/>
          <w:b/>
        </w:rPr>
        <w:t xml:space="preserve"> </w:t>
      </w:r>
      <w:r w:rsidRPr="003A5643">
        <w:t>(§ 22b školského zákona)</w:t>
      </w:r>
      <w:bookmarkEnd w:id="34"/>
      <w:bookmarkEnd w:id="35"/>
      <w:bookmarkEnd w:id="36"/>
    </w:p>
    <w:p w14:paraId="66352F4F" w14:textId="49CC1CE8" w:rsidR="00B1079B" w:rsidRPr="006929AD" w:rsidRDefault="00B1079B" w:rsidP="002401CE">
      <w:pPr>
        <w:rPr>
          <w:rFonts w:ascii="Times New Roman" w:hAnsi="Times New Roman" w:cs="Times New Roman"/>
          <w:sz w:val="24"/>
          <w:szCs w:val="24"/>
        </w:rPr>
      </w:pPr>
      <w:r w:rsidRPr="006929AD">
        <w:rPr>
          <w:rFonts w:ascii="Times New Roman" w:hAnsi="Times New Roman" w:cs="Times New Roman"/>
          <w:sz w:val="24"/>
          <w:szCs w:val="24"/>
        </w:rPr>
        <w:t>Pedagogický pracovník je povinen:</w:t>
      </w:r>
      <w:r w:rsidR="002401CE" w:rsidRPr="006929AD">
        <w:rPr>
          <w:rFonts w:ascii="Times New Roman" w:hAnsi="Times New Roman" w:cs="Times New Roman"/>
          <w:sz w:val="24"/>
          <w:szCs w:val="24"/>
        </w:rPr>
        <w:br/>
        <w:t xml:space="preserve">- </w:t>
      </w:r>
      <w:r w:rsidR="006D19FF" w:rsidRPr="006929AD">
        <w:rPr>
          <w:rFonts w:ascii="Times New Roman" w:hAnsi="Times New Roman" w:cs="Times New Roman"/>
          <w:sz w:val="24"/>
          <w:szCs w:val="24"/>
        </w:rPr>
        <w:t>vykonávat pedagogickou činno</w:t>
      </w:r>
      <w:r w:rsidR="003A5643">
        <w:rPr>
          <w:rFonts w:ascii="Times New Roman" w:hAnsi="Times New Roman" w:cs="Times New Roman"/>
          <w:sz w:val="24"/>
          <w:szCs w:val="24"/>
        </w:rPr>
        <w:t>s</w:t>
      </w:r>
      <w:r w:rsidRPr="006929AD">
        <w:rPr>
          <w:rFonts w:ascii="Times New Roman" w:hAnsi="Times New Roman" w:cs="Times New Roman"/>
          <w:sz w:val="24"/>
          <w:szCs w:val="24"/>
        </w:rPr>
        <w:t>t v souladu se zásadami a cíli vzdělávání,</w:t>
      </w:r>
      <w:r w:rsidR="002401CE"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chránit a respektovat práva dítěte, žáka</w:t>
      </w:r>
      <w:r w:rsidRPr="006929AD">
        <w:rPr>
          <w:rFonts w:ascii="Times New Roman" w:hAnsi="Times New Roman" w:cs="Times New Roman"/>
          <w:strike/>
          <w:sz w:val="24"/>
          <w:szCs w:val="24"/>
        </w:rPr>
        <w:t>,</w:t>
      </w:r>
      <w:r w:rsidR="002401CE" w:rsidRPr="006929AD">
        <w:rPr>
          <w:rFonts w:ascii="Times New Roman" w:hAnsi="Times New Roman" w:cs="Times New Roman"/>
          <w:sz w:val="24"/>
          <w:szCs w:val="24"/>
        </w:rPr>
        <w:br/>
      </w:r>
      <w:r w:rsidR="002401CE" w:rsidRPr="006929AD">
        <w:rPr>
          <w:rFonts w:ascii="Times New Roman" w:hAnsi="Times New Roman" w:cs="Times New Roman"/>
          <w:sz w:val="24"/>
          <w:szCs w:val="24"/>
        </w:rPr>
        <w:lastRenderedPageBreak/>
        <w:t xml:space="preserve">- </w:t>
      </w:r>
      <w:r w:rsidRPr="006929AD">
        <w:rPr>
          <w:rFonts w:ascii="Times New Roman" w:hAnsi="Times New Roman" w:cs="Times New Roman"/>
          <w:sz w:val="24"/>
          <w:szCs w:val="24"/>
        </w:rPr>
        <w:t>chránit bezpečí a zdraví dítěte, žáka a předcházet rizikovému chování ve škole a školských zařízeních,</w:t>
      </w:r>
      <w:r w:rsidR="002401CE"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svým přístupem k výchově a vzdělávání vytvářet pozitivní a bezpečné klima ve školním prostředí a podporovat jeho rozvoj,</w:t>
      </w:r>
      <w:r w:rsidR="002401CE"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zachovávat mlčenlivost a chránit před zneužitím osobní údaje, informace o zdravotním stavu dětí, žáků a výsledky poradenské pomoci školského poradenského zařízení a školního poradenského pracoviště, s nimiž přišel do styku,</w:t>
      </w:r>
      <w:r w:rsidR="002401CE"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poskytovat dítěti, žáku nebo zákonnému zástupci nezletilého dítěte nebo žáka informace spojené s výchovou a vzděláváním.</w:t>
      </w:r>
    </w:p>
    <w:p w14:paraId="2164E110" w14:textId="77777777" w:rsidR="002C3892" w:rsidRPr="003A5643" w:rsidRDefault="002C3892" w:rsidP="003A5643">
      <w:pPr>
        <w:pStyle w:val="Nadpis2"/>
      </w:pPr>
      <w:bookmarkStart w:id="37" w:name="_Toc207818668"/>
      <w:bookmarkStart w:id="38" w:name="_Toc208656587"/>
      <w:bookmarkStart w:id="39" w:name="_Toc211260165"/>
      <w:r w:rsidRPr="003A5643">
        <w:t>Ochrana osobnosti ve škole (učitel, žák)</w:t>
      </w:r>
      <w:bookmarkEnd w:id="37"/>
      <w:bookmarkEnd w:id="38"/>
      <w:bookmarkEnd w:id="39"/>
    </w:p>
    <w:p w14:paraId="361AE3DA" w14:textId="77777777" w:rsidR="002401CE" w:rsidRPr="006929AD" w:rsidRDefault="002401CE" w:rsidP="002401CE">
      <w:pPr>
        <w:rPr>
          <w:rFonts w:ascii="Times New Roman" w:hAnsi="Times New Roman" w:cs="Times New Roman"/>
          <w:sz w:val="24"/>
          <w:szCs w:val="24"/>
        </w:rPr>
      </w:pPr>
      <w:r w:rsidRPr="006929AD">
        <w:rPr>
          <w:rFonts w:ascii="Times New Roman" w:hAnsi="Times New Roman" w:cs="Times New Roman"/>
          <w:sz w:val="24"/>
          <w:szCs w:val="24"/>
        </w:rPr>
        <w:t xml:space="preserve">   Pedagogičtí pracovníci mají povinnost zachovávat mlčenlivost a chránit před zneužitím osobní údaje, informace o zdravotním stavu dětí, žáků a výsledky poradenské pomoci školského poradenského zařízení a školního poradenského pracoviště, s nimiž přišli do styku.</w:t>
      </w:r>
      <w:r w:rsidRPr="006929AD">
        <w:rPr>
          <w:rFonts w:ascii="Times New Roman" w:hAnsi="Times New Roman" w:cs="Times New Roman"/>
          <w:sz w:val="24"/>
          <w:szCs w:val="24"/>
        </w:rPr>
        <w:br/>
        <w:t xml:space="preserve">   </w:t>
      </w:r>
      <w:r w:rsidRPr="006929AD">
        <w:rPr>
          <w:rFonts w:ascii="Times New Roman" w:eastAsia="Times New Roman" w:hAnsi="Times New Roman" w:cs="Times New Roman"/>
          <w:sz w:val="24"/>
          <w:szCs w:val="24"/>
          <w:lang w:eastAsia="cs-CZ"/>
        </w:rPr>
        <w:t>Právo žáků a zákonných zástupců žáků na přístup k osobním údajům, na opravu a výmaz osobních údajů a právo vznést námitku proti zpracování osobních údajů se řídí směrnicí ředitele školy k ochraně osobních údajů.</w:t>
      </w:r>
      <w:r w:rsidRPr="006929AD">
        <w:rPr>
          <w:rFonts w:ascii="Times New Roman" w:eastAsia="Times New Roman" w:hAnsi="Times New Roman" w:cs="Times New Roman"/>
          <w:sz w:val="24"/>
          <w:szCs w:val="24"/>
          <w:lang w:eastAsia="cs-CZ"/>
        </w:rPr>
        <w:br/>
      </w:r>
      <w:r w:rsidRPr="006929AD">
        <w:rPr>
          <w:rFonts w:ascii="Times New Roman" w:hAnsi="Times New Roman" w:cs="Times New Roman"/>
          <w:sz w:val="24"/>
          <w:szCs w:val="24"/>
        </w:rPr>
        <w:br/>
        <w:t xml:space="preserve">   Zpracování osobních údajů žáků za účelem propagace školy (webové stránky, propagační materiály, fotografie) je možné pouze s výslovným souhlasem zákonných zástupců žáka.</w:t>
      </w:r>
      <w:bookmarkStart w:id="40" w:name="_Hlk112485467"/>
      <w:r w:rsidRPr="006929AD">
        <w:rPr>
          <w:rFonts w:ascii="Times New Roman" w:hAnsi="Times New Roman" w:cs="Times New Roman"/>
          <w:sz w:val="24"/>
          <w:szCs w:val="24"/>
        </w:rPr>
        <w:br/>
      </w:r>
      <w:r w:rsidRPr="006929AD">
        <w:rPr>
          <w:rFonts w:ascii="Times New Roman" w:hAnsi="Times New Roman" w:cs="Times New Roman"/>
          <w:sz w:val="24"/>
          <w:szCs w:val="24"/>
        </w:rPr>
        <w:br/>
        <w:t xml:space="preserve">   Žáci mají během vyučování vypnuté mobilní telefony, fotoaparáty a jinou záznamovou techniku, která slouží k pořizování obrazových a zvukových záznamů. Pořizování zvukových a obrazových záznamů osob (učitel, žák) bez jejich svolení je v rozporu s občanským zákoníkem (§ 84 a § 85). Narušování vyučovacího procesu mobilním telefonem (případně jinou technikou), bude hodnoceno jako přestupek proti školnímu řádu.</w:t>
      </w:r>
      <w:bookmarkEnd w:id="40"/>
    </w:p>
    <w:p w14:paraId="40A3EF26" w14:textId="77777777" w:rsidR="002C3892" w:rsidRPr="006929AD" w:rsidRDefault="002C3892" w:rsidP="002401CE">
      <w:pPr>
        <w:ind w:left="0" w:firstLine="0"/>
        <w:rPr>
          <w:rFonts w:ascii="Times New Roman" w:hAnsi="Times New Roman" w:cs="Times New Roman"/>
          <w:sz w:val="24"/>
          <w:szCs w:val="24"/>
        </w:rPr>
      </w:pPr>
    </w:p>
    <w:p w14:paraId="6C1A4D2F" w14:textId="75BF8F42" w:rsidR="008F13F3" w:rsidRDefault="002C3892" w:rsidP="006929AD">
      <w:pPr>
        <w:pStyle w:val="Nadpis1"/>
      </w:pPr>
      <w:bookmarkStart w:id="41" w:name="_Toc207818669"/>
      <w:bookmarkStart w:id="42" w:name="_Toc208656588"/>
      <w:bookmarkStart w:id="43" w:name="_Toc211260166"/>
      <w:r w:rsidRPr="006929AD">
        <w:t>Docházka do školy, základní pravidla chování ve škole a informování o průběhu a výsledcích vzdělávání</w:t>
      </w:r>
      <w:bookmarkStart w:id="44" w:name="_Toc207818671"/>
      <w:bookmarkEnd w:id="41"/>
      <w:bookmarkEnd w:id="42"/>
      <w:bookmarkEnd w:id="43"/>
    </w:p>
    <w:p w14:paraId="50E7D78E" w14:textId="77777777" w:rsidR="003A5643" w:rsidRPr="003A5643" w:rsidRDefault="003A5643" w:rsidP="003A5643"/>
    <w:p w14:paraId="3EE29A96" w14:textId="77777777" w:rsidR="006D3CD8" w:rsidRPr="006929AD" w:rsidRDefault="006D3CD8" w:rsidP="004A0757">
      <w:pPr>
        <w:pStyle w:val="Odstavecseseznamem"/>
        <w:numPr>
          <w:ilvl w:val="0"/>
          <w:numId w:val="5"/>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45" w:name="_Toc208656589"/>
      <w:bookmarkStart w:id="46" w:name="_Toc211257587"/>
      <w:bookmarkStart w:id="47" w:name="_Toc211257671"/>
      <w:bookmarkStart w:id="48" w:name="_Toc211257839"/>
      <w:bookmarkStart w:id="49" w:name="_Toc211257989"/>
      <w:bookmarkStart w:id="50" w:name="_Toc211259240"/>
      <w:bookmarkStart w:id="51" w:name="_Toc211260167"/>
      <w:bookmarkEnd w:id="45"/>
      <w:bookmarkEnd w:id="46"/>
      <w:bookmarkEnd w:id="47"/>
      <w:bookmarkEnd w:id="48"/>
      <w:bookmarkEnd w:id="49"/>
      <w:bookmarkEnd w:id="50"/>
      <w:bookmarkEnd w:id="51"/>
    </w:p>
    <w:p w14:paraId="44F31459" w14:textId="77777777" w:rsidR="006D3CD8" w:rsidRPr="006929AD" w:rsidRDefault="006D3CD8" w:rsidP="004A0757">
      <w:pPr>
        <w:pStyle w:val="Odstavecseseznamem"/>
        <w:numPr>
          <w:ilvl w:val="0"/>
          <w:numId w:val="5"/>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52" w:name="_Toc208656590"/>
      <w:bookmarkStart w:id="53" w:name="_Toc211257588"/>
      <w:bookmarkStart w:id="54" w:name="_Toc211257672"/>
      <w:bookmarkStart w:id="55" w:name="_Toc211257840"/>
      <w:bookmarkStart w:id="56" w:name="_Toc211257990"/>
      <w:bookmarkStart w:id="57" w:name="_Toc211259241"/>
      <w:bookmarkStart w:id="58" w:name="_Toc211260168"/>
      <w:bookmarkEnd w:id="52"/>
      <w:bookmarkEnd w:id="53"/>
      <w:bookmarkEnd w:id="54"/>
      <w:bookmarkEnd w:id="55"/>
      <w:bookmarkEnd w:id="56"/>
      <w:bookmarkEnd w:id="57"/>
      <w:bookmarkEnd w:id="58"/>
    </w:p>
    <w:p w14:paraId="480FEFBF" w14:textId="1651388C" w:rsidR="002401CE" w:rsidRPr="003A5643" w:rsidRDefault="002401CE" w:rsidP="003A5643">
      <w:pPr>
        <w:pStyle w:val="Nadpis2"/>
      </w:pPr>
      <w:bookmarkStart w:id="59" w:name="_Toc208656591"/>
      <w:bookmarkStart w:id="60" w:name="_Toc211260169"/>
      <w:r w:rsidRPr="003A5643">
        <w:t>Docházka do školy a základní pravidla chování ve škole</w:t>
      </w:r>
      <w:bookmarkEnd w:id="44"/>
      <w:bookmarkEnd w:id="59"/>
      <w:bookmarkEnd w:id="60"/>
    </w:p>
    <w:p w14:paraId="266D4CFA" w14:textId="77777777" w:rsidR="006D19FF" w:rsidRPr="006929AD" w:rsidRDefault="006D19FF" w:rsidP="008F13F3">
      <w:pPr>
        <w:rPr>
          <w:rFonts w:ascii="Times New Roman" w:hAnsi="Times New Roman" w:cs="Times New Roman"/>
          <w:sz w:val="24"/>
          <w:szCs w:val="24"/>
        </w:rPr>
      </w:pPr>
      <w:r w:rsidRPr="006929AD">
        <w:rPr>
          <w:rFonts w:ascii="Times New Roman" w:hAnsi="Times New Roman" w:cs="Times New Roman"/>
          <w:sz w:val="24"/>
          <w:szCs w:val="24"/>
        </w:rPr>
        <w:t>- Žák chodí do školy pravidelně a včas podle rozvrhu hodin. Účast na vyučování nepovinných předmětů je pro zařazené žáky povinná.</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Do školy přicházejí žáci vhodně a čistě upraveni. V šatnách se přezouvají do domácí obuvi, ve kterém se pohybují po škole.</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Docházka do zájmových kroužků je pro přihlášené žáky povinná. Odhlásit se může vždy ke konci pololetí.</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Za docházku žáka zodpovídají zákonní zástupci žáka.</w:t>
      </w:r>
      <w:r w:rsidR="008F13F3" w:rsidRPr="006929AD">
        <w:rPr>
          <w:rFonts w:ascii="Times New Roman" w:hAnsi="Times New Roman" w:cs="Times New Roman"/>
          <w:sz w:val="24"/>
          <w:szCs w:val="24"/>
        </w:rPr>
        <w:br/>
        <w:t>-</w:t>
      </w:r>
      <w:r w:rsidRPr="006929AD">
        <w:rPr>
          <w:rFonts w:ascii="Times New Roman" w:hAnsi="Times New Roman" w:cs="Times New Roman"/>
          <w:sz w:val="24"/>
          <w:szCs w:val="24"/>
        </w:rPr>
        <w:t>Evidenci docházky žáků do vyučování vede třídní učitel.</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 xml:space="preserve">Žák školy dodržuje pravidla slušného chování ve vztahu ke všem zaměstnancům školy i </w:t>
      </w:r>
      <w:r w:rsidRPr="006929AD">
        <w:rPr>
          <w:rFonts w:ascii="Times New Roman" w:hAnsi="Times New Roman" w:cs="Times New Roman"/>
          <w:sz w:val="24"/>
          <w:szCs w:val="24"/>
        </w:rPr>
        <w:lastRenderedPageBreak/>
        <w:t>spolužákům. Nepoužívá hrubých a vulgárních slov. Používání výrazů jako „Děkuji“, „Prosím“, „Dovolte“ apod. je samozřejmostí.</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 xml:space="preserve">Žák zdraví v budově i mimo ni srozumitelným pozdravem. </w:t>
      </w:r>
      <w:r w:rsidR="008F13F3" w:rsidRPr="006929AD">
        <w:rPr>
          <w:rFonts w:ascii="Times New Roman" w:hAnsi="Times New Roman" w:cs="Times New Roman"/>
          <w:strike/>
          <w:sz w:val="24"/>
          <w:szCs w:val="24"/>
        </w:rPr>
        <w:br/>
        <w:t xml:space="preserve">- </w:t>
      </w:r>
      <w:r w:rsidRPr="006929AD">
        <w:rPr>
          <w:rFonts w:ascii="Times New Roman" w:hAnsi="Times New Roman" w:cs="Times New Roman"/>
          <w:snapToGrid w:val="0"/>
          <w:sz w:val="24"/>
          <w:szCs w:val="24"/>
        </w:rPr>
        <w:t xml:space="preserve">Žáci mluví takovým jazykem, který neobsahuje urážlivé, sprosté a neuctivé výrazy. Žák se vždy chová tak, aby nepoškodil pověst svoji, své rodiny ani školy. </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Žák je povinen respektovat práva spolužáků a zaměstnanců školy, které nesm</w:t>
      </w:r>
      <w:r w:rsidR="008F13F3" w:rsidRPr="006929AD">
        <w:rPr>
          <w:rFonts w:ascii="Times New Roman" w:hAnsi="Times New Roman" w:cs="Times New Roman"/>
          <w:sz w:val="24"/>
          <w:szCs w:val="24"/>
        </w:rPr>
        <w:t>í v jejich právech omezovat.</w:t>
      </w:r>
      <w:r w:rsidR="008F13F3" w:rsidRPr="006929AD">
        <w:rPr>
          <w:rFonts w:ascii="Times New Roman" w:hAnsi="Times New Roman" w:cs="Times New Roman"/>
          <w:sz w:val="24"/>
          <w:szCs w:val="24"/>
        </w:rPr>
        <w:br/>
        <w:t xml:space="preserve">- </w:t>
      </w:r>
      <w:r w:rsidRPr="006929AD">
        <w:rPr>
          <w:rFonts w:ascii="Times New Roman" w:hAnsi="Times New Roman" w:cs="Times New Roman"/>
          <w:snapToGrid w:val="0"/>
          <w:sz w:val="24"/>
          <w:szCs w:val="24"/>
        </w:rPr>
        <w:t>Za chování žáků ve volném čase odpovídají zákonní zástupci žáka.</w:t>
      </w:r>
      <w:r w:rsidR="008F13F3" w:rsidRPr="006929AD">
        <w:rPr>
          <w:rFonts w:ascii="Times New Roman" w:hAnsi="Times New Roman" w:cs="Times New Roman"/>
          <w:i/>
          <w:snapToGrid w:val="0"/>
          <w:sz w:val="24"/>
          <w:szCs w:val="24"/>
        </w:rPr>
        <w:br/>
        <w:t xml:space="preserve">- </w:t>
      </w:r>
      <w:r w:rsidRPr="006929AD">
        <w:rPr>
          <w:rFonts w:ascii="Times New Roman" w:hAnsi="Times New Roman" w:cs="Times New Roman"/>
          <w:sz w:val="24"/>
          <w:szCs w:val="24"/>
        </w:rPr>
        <w:t>Žák svým chováním a vystupováním na veřejnosti nepoškozuje dobré jméno školy.</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Žáci nenarušují průběh vyučovací hodiny nevhodným chováním a činnostmi, které se neslučují se školním řádem a nemají žádný vztah k vyučování (vyrušování při vyučování, napovídání při zkoušení, opisování při písemných zkouškách a používání nepovolených pomůcek). Přestávek využívají k přípravě na vyučování, nebo k přechodu do jiných učeben, k osvěžení a odpočinku.</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 xml:space="preserve">Žákům je zakázáno svévolně pořizovat během vyučování jakékoliv záznamy (zvukové, obrazové nebo elektronické). Pořizování obrazových snímků a zvukových a obrazových záznamů je upraveno v zákoně č. 89/2012 Sb., občanský zákoník. Občanský zákoník stanoví zákaz neoprávněného vyobrazení člověka, na jehož základě je dotyčný zpětně identifikovatelný. Zároveň zakazuje neoprávněné </w:t>
      </w:r>
      <w:r w:rsidR="008F13F3" w:rsidRPr="006929AD">
        <w:rPr>
          <w:rFonts w:ascii="Times New Roman" w:hAnsi="Times New Roman" w:cs="Times New Roman"/>
          <w:sz w:val="24"/>
          <w:szCs w:val="24"/>
        </w:rPr>
        <w:t>šíření podobizny (§ 84 a násl.)</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Žáci se zodpovědně připravují na vyučování, zpracovávají zadané úkoly, na vyučování mají připravené potřebné pomůcky, vhodný oděv a vhodnou obuv.</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Jestliže se žák nemohl na vyučování náležitě připravit nebo nevypracoval domácí úlohu, omluví se a zdůvodní svoji nepřipravenost učiteli na počátku vyučovací hodiny. Dle potřeby využije možnosti konzultace (přichází s doplněnou látkou, konkrétními dotazy). Učebnice a školní potřeby nosí do školy podle rozvrhu hodin a podle pokynů pedagogických pracovníků.</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Informace, které zákonný zástupce žáka poskytne do školní matriky nebo jiné důležité informace o žákovi (zdravotní způsobilost, …) jsou důvěrné a všichni pedagogičtí pracovníci se řídí  zákonem č. 110/2019 Sb., o zpracování osobních údajů.</w:t>
      </w:r>
      <w:r w:rsidR="008F13F3"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Vyjadřuje-li žák své mínění a názory, činí tak vždy slušným způsobem.</w:t>
      </w:r>
    </w:p>
    <w:p w14:paraId="4A2EDD73" w14:textId="77777777" w:rsidR="002401CE" w:rsidRPr="006929AD" w:rsidRDefault="002401CE" w:rsidP="003A5643">
      <w:pPr>
        <w:pStyle w:val="Nadpis2"/>
      </w:pPr>
      <w:bookmarkStart w:id="61" w:name="_Toc112762242"/>
      <w:bookmarkStart w:id="62" w:name="_Toc207818672"/>
      <w:bookmarkStart w:id="63" w:name="_Toc208656592"/>
      <w:bookmarkStart w:id="64" w:name="_Toc211260170"/>
      <w:r w:rsidRPr="006929AD">
        <w:t>Informování o průběhu a výsledcích vzdělávání a o dalších skutečnostech</w:t>
      </w:r>
      <w:bookmarkEnd w:id="61"/>
      <w:bookmarkEnd w:id="62"/>
      <w:bookmarkEnd w:id="63"/>
      <w:bookmarkEnd w:id="64"/>
    </w:p>
    <w:p w14:paraId="02F25B53" w14:textId="77777777" w:rsidR="008F13F3" w:rsidRPr="006929AD" w:rsidRDefault="008F13F3" w:rsidP="008F13F3">
      <w:pPr>
        <w:ind w:left="0" w:firstLine="0"/>
        <w:rPr>
          <w:rFonts w:ascii="Times New Roman" w:hAnsi="Times New Roman" w:cs="Times New Roman"/>
          <w:sz w:val="24"/>
          <w:szCs w:val="24"/>
        </w:rPr>
      </w:pPr>
      <w:r w:rsidRPr="006929AD">
        <w:rPr>
          <w:rFonts w:ascii="Times New Roman" w:hAnsi="Times New Roman" w:cs="Times New Roman"/>
          <w:sz w:val="24"/>
          <w:szCs w:val="24"/>
        </w:rPr>
        <w:t>- Všichni žáci mají právo na informace o průběhu a výsledcích svého vzdělávání.</w:t>
      </w:r>
      <w:r w:rsidRPr="006929AD">
        <w:rPr>
          <w:rFonts w:ascii="Times New Roman" w:hAnsi="Times New Roman" w:cs="Times New Roman"/>
          <w:sz w:val="24"/>
          <w:szCs w:val="24"/>
        </w:rPr>
        <w:br/>
        <w:t>- Zákonní zástupci žáka mají právo na přístup k informacím o průběhu a výsledcích vzdělávání žáka a dalším informacím, které vyplývají z docházky do školy a společného soužití s dalšími osobami v prostředí školy.</w:t>
      </w:r>
      <w:r w:rsidRPr="006929AD">
        <w:rPr>
          <w:rFonts w:ascii="Times New Roman" w:hAnsi="Times New Roman" w:cs="Times New Roman"/>
          <w:sz w:val="24"/>
          <w:szCs w:val="24"/>
        </w:rPr>
        <w:br/>
        <w:t>- Všichni pedagogičtí pracovníci se povinně zúčastňují třídních schůzek a konzultačních dnů, na kterých informují zákonné zástupce žáků o výsledcích výchovy a vzdělávání. V případě omluvené nepřítomnosti pedagogického pracovníka zajistí, aby zákonní zástupci byli informováni jiným způsobem.</w:t>
      </w:r>
      <w:r w:rsidRPr="006929AD">
        <w:rPr>
          <w:rFonts w:ascii="Times New Roman" w:hAnsi="Times New Roman" w:cs="Times New Roman"/>
          <w:sz w:val="24"/>
          <w:szCs w:val="24"/>
        </w:rPr>
        <w:br/>
        <w:t>- Ve zvlášť opodstatněných případech poskytují pedagogičtí pracovníci zákonným zástupcům potřebné informace individuálně nebo jinou formou, na které se vedení školy a zákonný zástupce žáka domluví.</w:t>
      </w:r>
      <w:r w:rsidRPr="006929AD">
        <w:rPr>
          <w:rFonts w:ascii="Times New Roman" w:hAnsi="Times New Roman" w:cs="Times New Roman"/>
          <w:sz w:val="24"/>
          <w:szCs w:val="24"/>
        </w:rPr>
        <w:br/>
      </w:r>
      <w:r w:rsidRPr="006929AD">
        <w:rPr>
          <w:rFonts w:ascii="Times New Roman" w:hAnsi="Times New Roman" w:cs="Times New Roman"/>
          <w:sz w:val="24"/>
          <w:szCs w:val="24"/>
        </w:rPr>
        <w:lastRenderedPageBreak/>
        <w:t xml:space="preserve">- </w:t>
      </w:r>
      <w:r w:rsidRPr="006929AD">
        <w:rPr>
          <w:rFonts w:ascii="Times New Roman" w:hAnsi="Times New Roman" w:cs="Times New Roman"/>
          <w:snapToGrid w:val="0"/>
          <w:sz w:val="24"/>
          <w:szCs w:val="24"/>
        </w:rPr>
        <w:t>Zákonní zástupci musí být informováni o výrazně zhoršeném prospěchu žáka a o jeho neuspokojivém chování.</w:t>
      </w:r>
      <w:r w:rsidRPr="006929AD">
        <w:rPr>
          <w:rFonts w:ascii="Times New Roman" w:hAnsi="Times New Roman" w:cs="Times New Roman"/>
          <w:sz w:val="24"/>
          <w:szCs w:val="24"/>
        </w:rPr>
        <w:br/>
        <w:t>- Zákonný zástupce je povinen na vyzvání ředitele školy se osobně zúčastnit projednání závažných otázek týkajících se vzdělávání žáka.</w:t>
      </w:r>
      <w:r w:rsidRPr="006929AD">
        <w:rPr>
          <w:rFonts w:ascii="Times New Roman" w:hAnsi="Times New Roman" w:cs="Times New Roman"/>
          <w:sz w:val="24"/>
          <w:szCs w:val="24"/>
        </w:rPr>
        <w:br/>
        <w:t xml:space="preserve">- </w:t>
      </w:r>
      <w:r w:rsidRPr="006929AD">
        <w:rPr>
          <w:rFonts w:ascii="Times New Roman" w:hAnsi="Times New Roman" w:cs="Times New Roman"/>
          <w:snapToGrid w:val="0"/>
          <w:sz w:val="24"/>
          <w:szCs w:val="24"/>
        </w:rPr>
        <w:t xml:space="preserve">Další informace jsou poskytovány prostřednictvím školní dokumentace, webových stránek školy, vývěsek, žákovských knížek, notýsků, apod. </w:t>
      </w:r>
      <w:r w:rsidRPr="006929AD">
        <w:rPr>
          <w:rFonts w:ascii="Times New Roman" w:hAnsi="Times New Roman" w:cs="Times New Roman"/>
          <w:sz w:val="24"/>
          <w:szCs w:val="24"/>
        </w:rPr>
        <w:br/>
        <w:t>- Zákonní zástupci jsou povinni oznamovat škole údaje do školní matriky a další údaje, které jsou podstatné pro průběh vzdělávání nebo bezpečnost dítěte, žáka, a změny v těchto údajích.</w:t>
      </w:r>
    </w:p>
    <w:p w14:paraId="26A62AC3" w14:textId="77777777" w:rsidR="002401CE" w:rsidRPr="006929AD" w:rsidRDefault="002401CE" w:rsidP="002401CE">
      <w:pPr>
        <w:rPr>
          <w:rFonts w:ascii="Times New Roman" w:hAnsi="Times New Roman" w:cs="Times New Roman"/>
          <w:sz w:val="24"/>
          <w:szCs w:val="24"/>
        </w:rPr>
      </w:pPr>
    </w:p>
    <w:p w14:paraId="4FC349BE" w14:textId="77777777" w:rsidR="002C3892" w:rsidRPr="006929AD" w:rsidRDefault="002C3892" w:rsidP="006929AD">
      <w:pPr>
        <w:pStyle w:val="Nadpis1"/>
      </w:pPr>
      <w:bookmarkStart w:id="65" w:name="_Toc207818673"/>
      <w:bookmarkStart w:id="66" w:name="_Toc208656593"/>
      <w:bookmarkStart w:id="67" w:name="_Toc211260171"/>
      <w:r w:rsidRPr="006929AD">
        <w:t>Provoz a vnitřní režim školy (§ 30 odst. 1 písm. b) školského zákona)</w:t>
      </w:r>
      <w:bookmarkEnd w:id="65"/>
      <w:bookmarkEnd w:id="66"/>
      <w:bookmarkEnd w:id="67"/>
    </w:p>
    <w:p w14:paraId="11F0D2C5" w14:textId="7E2A0D11" w:rsidR="002309F3" w:rsidRPr="006929AD" w:rsidRDefault="002309F3" w:rsidP="000C18FB">
      <w:pPr>
        <w:ind w:left="0" w:firstLine="0"/>
        <w:rPr>
          <w:rFonts w:ascii="Times New Roman" w:hAnsi="Times New Roman" w:cs="Times New Roman"/>
          <w:sz w:val="24"/>
          <w:szCs w:val="24"/>
        </w:rPr>
      </w:pPr>
      <w:bookmarkStart w:id="68" w:name="_Hlk112489302"/>
      <w:r w:rsidRPr="006929AD">
        <w:rPr>
          <w:rFonts w:ascii="Times New Roman" w:hAnsi="Times New Roman" w:cs="Times New Roman"/>
          <w:sz w:val="24"/>
          <w:szCs w:val="24"/>
        </w:rPr>
        <w:t xml:space="preserve"> - Žák chodí do školy pravidelně a včas podle rozvrhu hodin nejpozději 5 minut před zahájením výuky a účastní se činností organizovaných školou.</w:t>
      </w:r>
      <w:r w:rsidRPr="006929AD">
        <w:rPr>
          <w:rFonts w:ascii="Times New Roman" w:hAnsi="Times New Roman" w:cs="Times New Roman"/>
          <w:sz w:val="24"/>
          <w:szCs w:val="24"/>
        </w:rPr>
        <w:br/>
      </w:r>
      <w:r w:rsidRPr="003A5643">
        <w:rPr>
          <w:rFonts w:ascii="Times New Roman" w:hAnsi="Times New Roman" w:cs="Times New Roman"/>
          <w:sz w:val="24"/>
          <w:szCs w:val="24"/>
        </w:rPr>
        <w:t>- Hlavní budova školy se otevírá v 7.40 hod. Budova zámku je otevřena od 6.00 hod., pro žáky 1. stupně je zde ranní družina.</w:t>
      </w:r>
      <w:r w:rsidRPr="003A5643">
        <w:rPr>
          <w:rFonts w:ascii="Times New Roman" w:hAnsi="Times New Roman" w:cs="Times New Roman"/>
          <w:sz w:val="24"/>
          <w:szCs w:val="24"/>
        </w:rPr>
        <w:br/>
        <w:t xml:space="preserve">- Od 8.10 je hlavní vchod uzavřen, vstup do budovy je bočním vchodem. Během přestávky na oběd je hlavní budova přístupná hlavním vstupem. </w:t>
      </w:r>
      <w:r w:rsidR="00E9346D" w:rsidRPr="003A5643">
        <w:rPr>
          <w:rFonts w:ascii="Times New Roman" w:hAnsi="Times New Roman" w:cs="Times New Roman"/>
          <w:sz w:val="24"/>
          <w:szCs w:val="24"/>
        </w:rPr>
        <w:br/>
      </w:r>
      <w:r w:rsidR="00E9346D" w:rsidRPr="006929AD">
        <w:rPr>
          <w:rFonts w:ascii="Times New Roman" w:hAnsi="Times New Roman" w:cs="Times New Roman"/>
          <w:sz w:val="24"/>
          <w:szCs w:val="24"/>
        </w:rPr>
        <w:t xml:space="preserve">- </w:t>
      </w:r>
      <w:r w:rsidRPr="006929AD">
        <w:rPr>
          <w:rFonts w:ascii="Times New Roman" w:hAnsi="Times New Roman" w:cs="Times New Roman"/>
          <w:sz w:val="24"/>
          <w:szCs w:val="24"/>
        </w:rPr>
        <w:t xml:space="preserve">Žáci nastupují do školy </w:t>
      </w:r>
      <w:r w:rsidRPr="006929AD">
        <w:rPr>
          <w:rFonts w:ascii="Times New Roman" w:hAnsi="Times New Roman" w:cs="Times New Roman"/>
          <w:color w:val="000000" w:themeColor="text1"/>
          <w:sz w:val="24"/>
          <w:szCs w:val="24"/>
        </w:rPr>
        <w:t xml:space="preserve">20 min </w:t>
      </w:r>
      <w:r w:rsidRPr="006929AD">
        <w:rPr>
          <w:rFonts w:ascii="Times New Roman" w:hAnsi="Times New Roman" w:cs="Times New Roman"/>
          <w:sz w:val="24"/>
          <w:szCs w:val="24"/>
        </w:rPr>
        <w:t>před začátkem vyučování, vstupují do školy ukázněně, v šatně se přezují do vhodné obuvi. Žák na hlavní budově si zajistí uzamčení své šatní skříňky.</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Po příchodu do učebny se žáci připravují na vyučování. Začátek vyučování je v 8.05 hod.</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 xml:space="preserve">Po zvonění sedí všichni žáci v lavicích. Pokud se nedostaví vyučující do 5 min. po zvonění, </w:t>
      </w:r>
      <w:r w:rsidRPr="003A5643">
        <w:rPr>
          <w:rFonts w:ascii="Times New Roman" w:hAnsi="Times New Roman" w:cs="Times New Roman"/>
          <w:sz w:val="24"/>
          <w:szCs w:val="24"/>
        </w:rPr>
        <w:t>oznámí jeho nepřítomnost služba třídy ve sborovně případně v ředitelně.</w:t>
      </w:r>
      <w:r w:rsidR="00E9346D" w:rsidRPr="003A5643">
        <w:rPr>
          <w:rFonts w:ascii="Times New Roman" w:hAnsi="Times New Roman" w:cs="Times New Roman"/>
          <w:sz w:val="24"/>
          <w:szCs w:val="24"/>
        </w:rPr>
        <w:br/>
      </w:r>
      <w:r w:rsidR="00E9346D" w:rsidRPr="006929AD">
        <w:rPr>
          <w:rFonts w:ascii="Times New Roman" w:hAnsi="Times New Roman" w:cs="Times New Roman"/>
          <w:sz w:val="24"/>
          <w:szCs w:val="24"/>
        </w:rPr>
        <w:t xml:space="preserve">- </w:t>
      </w:r>
      <w:r w:rsidRPr="006929AD">
        <w:rPr>
          <w:rFonts w:ascii="Times New Roman" w:hAnsi="Times New Roman" w:cs="Times New Roman"/>
          <w:sz w:val="24"/>
          <w:szCs w:val="24"/>
        </w:rPr>
        <w:t>Hlavní přestávka začíná v 9.45 hod. a trvá 15 min, malé přestávky trvají 10 min.. Žáci mají právo na přestávku časově nezkrácenou. Během přestávek není žákům dovoleno opustit školní budovu.</w:t>
      </w:r>
      <w:r w:rsidR="00E9346D" w:rsidRPr="006929AD">
        <w:rPr>
          <w:rFonts w:ascii="Times New Roman" w:hAnsi="Times New Roman" w:cs="Times New Roman"/>
          <w:sz w:val="24"/>
          <w:szCs w:val="24"/>
        </w:rPr>
        <w:br/>
        <w:t xml:space="preserve">- </w:t>
      </w:r>
      <w:r w:rsidRPr="006929AD">
        <w:rPr>
          <w:rFonts w:ascii="Times New Roman" w:hAnsi="Times New Roman" w:cs="Times New Roman"/>
          <w:color w:val="000000" w:themeColor="text1"/>
          <w:sz w:val="24"/>
          <w:szCs w:val="24"/>
        </w:rPr>
        <w:t>Žák, kterému je nevolno, jde domů nebo k lékaři pouze v doprovodu rodičů nebo jiné pověřené osoby. Nevolnost hlásí svému vyučujícímu, v případě nutnosti se obrátí na kteréhokoliv zaměstnance školy.</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V době mimo vyučování se žáci smějí zdržovat ve školní budově pouze za přítomnosti pedagogického dohledu.</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V době přestávky mezi dopoledním a odpoledním vyučováním se mohou žáci ve školní budově zdržovat pouze na určených místech. Zde je zajištěn dohled. Pokud se žák se souhlasem rodičů rozhodne trávit tento čas mimo budovu školy, škola za něj po tuto dobu neodpovídá.</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Po skončení vyučování se žák zdržuje v šatně po dobu nezbytně nutnou, přezuje se, oblékne a odchází z budovy.</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Žáci jsou povinni sledovat informace o změnách v rozvrhu a suplování v systému Bakaláři, na nástěnkách nebo na webových stránkách školy.</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Zákonní zástupci žáků, návštěvy a kontroly vstupují do budovy školy bočním vchodem, po ověření účelu jejich vstupu do budovy (doprovod žáka, návštěva pedagoga či ředitele školy, apod.).</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 xml:space="preserve">Vstup do některých učeben je povolen pouze za přítomnosti pedagogického pracovníka </w:t>
      </w:r>
      <w:r w:rsidRPr="006929AD">
        <w:rPr>
          <w:rFonts w:ascii="Times New Roman" w:hAnsi="Times New Roman" w:cs="Times New Roman"/>
          <w:sz w:val="24"/>
          <w:szCs w:val="24"/>
        </w:rPr>
        <w:lastRenderedPageBreak/>
        <w:t>(n</w:t>
      </w:r>
      <w:r w:rsidR="003A5643">
        <w:rPr>
          <w:rFonts w:ascii="Times New Roman" w:hAnsi="Times New Roman" w:cs="Times New Roman"/>
          <w:sz w:val="24"/>
          <w:szCs w:val="24"/>
        </w:rPr>
        <w:t xml:space="preserve">apř. učebna výpočetní techniky, </w:t>
      </w:r>
      <w:r w:rsidRPr="006929AD">
        <w:rPr>
          <w:rFonts w:ascii="Times New Roman" w:hAnsi="Times New Roman" w:cs="Times New Roman"/>
          <w:sz w:val="24"/>
          <w:szCs w:val="24"/>
        </w:rPr>
        <w:t xml:space="preserve">kuchyňka, tělocvična, </w:t>
      </w:r>
      <w:r w:rsidRPr="003A5643">
        <w:rPr>
          <w:rFonts w:ascii="Times New Roman" w:hAnsi="Times New Roman" w:cs="Times New Roman"/>
          <w:sz w:val="24"/>
          <w:szCs w:val="24"/>
        </w:rPr>
        <w:t>venkovní učebna</w:t>
      </w:r>
      <w:r w:rsidRPr="006929AD">
        <w:rPr>
          <w:rFonts w:ascii="Times New Roman" w:hAnsi="Times New Roman" w:cs="Times New Roman"/>
          <w:sz w:val="24"/>
          <w:szCs w:val="24"/>
        </w:rPr>
        <w:t>).</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Žáci nevstupují do sborovny, kabinetů a ostatních místností vyčleněných pro pedagogické pracovníky nebo zaměstnance školy, nevstupuje také do provozních míst. Vstupují pouze na vyzvání.</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Při akcích konaných mimo místo, kde škola uskutečňuje vzdělávání, kdy místem pro shromáždění žáků není místo, kde škola uskutečňuje vzdělávání, se zajišťuje bezpečnost a ochrana zdraví žáků na předem určeném místě 15 minut před dobou shromáždění. Po skončení akce končí zajišťování bezpečnosti a ochrany zdraví žáků na předem určeném místě a v předem určeném čase. Místo a čas shromáždění žáků a skončení akce škola oznámí nejméně dva dny předem zákonným zástupcům žáků, a to zápisem do žákovské knížky (elektronické žákovské knížky) nebo jinou písemnou informací.</w:t>
      </w:r>
      <w:r w:rsidR="00E9346D"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Při organizaci výuky na mimoškolních akcích stanoví zařazení a délku přestávek pedagog pověřený vedením akce, a to podle charakteru činnosti a s přihlédnutím k základním fyziologickým potřebám žáků.</w:t>
      </w:r>
      <w:bookmarkEnd w:id="68"/>
    </w:p>
    <w:p w14:paraId="5ED293C0" w14:textId="0DBAF507" w:rsidR="002C3892" w:rsidRDefault="002C3892" w:rsidP="006929AD">
      <w:pPr>
        <w:pStyle w:val="Nadpis1"/>
      </w:pPr>
      <w:bookmarkStart w:id="69" w:name="_Toc112762245"/>
      <w:bookmarkStart w:id="70" w:name="_Toc207818674"/>
      <w:bookmarkStart w:id="71" w:name="_Toc208656594"/>
      <w:bookmarkStart w:id="72" w:name="_Toc211260172"/>
      <w:r w:rsidRPr="006929AD">
        <w:t>Systém péče o žáky s přiznanými podpůrnými opatřeními</w:t>
      </w:r>
      <w:bookmarkEnd w:id="69"/>
      <w:r w:rsidRPr="006929AD">
        <w:t xml:space="preserve"> a vzdělávání žáků se speciálními vzdělávacími potřebami a žáků nadaných</w:t>
      </w:r>
      <w:bookmarkEnd w:id="70"/>
      <w:bookmarkEnd w:id="71"/>
      <w:bookmarkEnd w:id="72"/>
    </w:p>
    <w:p w14:paraId="5856D326" w14:textId="77777777" w:rsidR="003A5643" w:rsidRPr="003A5643" w:rsidRDefault="003A5643" w:rsidP="003A5643"/>
    <w:p w14:paraId="3FE78FD7" w14:textId="77777777" w:rsidR="006D3CD8" w:rsidRPr="006929AD" w:rsidRDefault="006D3CD8" w:rsidP="004A0757">
      <w:pPr>
        <w:pStyle w:val="Odstavecseseznamem"/>
        <w:numPr>
          <w:ilvl w:val="0"/>
          <w:numId w:val="2"/>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73" w:name="_Toc208656595"/>
      <w:bookmarkStart w:id="74" w:name="_Toc211257593"/>
      <w:bookmarkStart w:id="75" w:name="_Toc211257677"/>
      <w:bookmarkStart w:id="76" w:name="_Toc211257845"/>
      <w:bookmarkStart w:id="77" w:name="_Toc211257995"/>
      <w:bookmarkStart w:id="78" w:name="_Toc211259246"/>
      <w:bookmarkStart w:id="79" w:name="_Toc211260173"/>
      <w:bookmarkStart w:id="80" w:name="_Toc207818675"/>
      <w:bookmarkEnd w:id="73"/>
      <w:bookmarkEnd w:id="74"/>
      <w:bookmarkEnd w:id="75"/>
      <w:bookmarkEnd w:id="76"/>
      <w:bookmarkEnd w:id="77"/>
      <w:bookmarkEnd w:id="78"/>
      <w:bookmarkEnd w:id="79"/>
    </w:p>
    <w:p w14:paraId="7B3C8352" w14:textId="77777777" w:rsidR="006D3CD8" w:rsidRPr="006929AD" w:rsidRDefault="006D3CD8" w:rsidP="004A0757">
      <w:pPr>
        <w:pStyle w:val="Odstavecseseznamem"/>
        <w:numPr>
          <w:ilvl w:val="0"/>
          <w:numId w:val="2"/>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81" w:name="_Toc208656596"/>
      <w:bookmarkStart w:id="82" w:name="_Toc211257594"/>
      <w:bookmarkStart w:id="83" w:name="_Toc211257678"/>
      <w:bookmarkStart w:id="84" w:name="_Toc211257846"/>
      <w:bookmarkStart w:id="85" w:name="_Toc211257996"/>
      <w:bookmarkStart w:id="86" w:name="_Toc211259247"/>
      <w:bookmarkStart w:id="87" w:name="_Toc211260174"/>
      <w:bookmarkEnd w:id="81"/>
      <w:bookmarkEnd w:id="82"/>
      <w:bookmarkEnd w:id="83"/>
      <w:bookmarkEnd w:id="84"/>
      <w:bookmarkEnd w:id="85"/>
      <w:bookmarkEnd w:id="86"/>
      <w:bookmarkEnd w:id="87"/>
    </w:p>
    <w:p w14:paraId="4F7B11D4" w14:textId="3185F609" w:rsidR="00E9346D" w:rsidRPr="006929AD" w:rsidRDefault="00E9346D" w:rsidP="003A5643">
      <w:pPr>
        <w:pStyle w:val="Nadpis2"/>
      </w:pPr>
      <w:bookmarkStart w:id="88" w:name="_Toc208656597"/>
      <w:bookmarkStart w:id="89" w:name="_Toc211260175"/>
      <w:r w:rsidRPr="006929AD">
        <w:t>Podpůrná opatření</w:t>
      </w:r>
      <w:bookmarkEnd w:id="80"/>
      <w:bookmarkEnd w:id="88"/>
      <w:bookmarkEnd w:id="89"/>
    </w:p>
    <w:p w14:paraId="51928E4C" w14:textId="77777777" w:rsidR="006D3CD8" w:rsidRPr="006929AD" w:rsidRDefault="006D3CD8" w:rsidP="004A0757">
      <w:pPr>
        <w:pStyle w:val="Odstavecseseznamem"/>
        <w:numPr>
          <w:ilvl w:val="0"/>
          <w:numId w:val="3"/>
        </w:numPr>
        <w:spacing w:after="0" w:line="240" w:lineRule="auto"/>
        <w:contextualSpacing w:val="0"/>
        <w:rPr>
          <w:rFonts w:ascii="Times New Roman" w:eastAsiaTheme="minorEastAsia" w:hAnsi="Times New Roman" w:cs="Times New Roman"/>
          <w:b/>
          <w:vanish/>
          <w:kern w:val="0"/>
          <w:sz w:val="24"/>
          <w:szCs w:val="24"/>
          <w:lang w:eastAsia="cs-CZ"/>
          <w14:ligatures w14:val="none"/>
        </w:rPr>
      </w:pPr>
    </w:p>
    <w:p w14:paraId="3C23FCFC" w14:textId="77777777" w:rsidR="006D3CD8" w:rsidRPr="006929AD" w:rsidRDefault="006D3CD8" w:rsidP="004A0757">
      <w:pPr>
        <w:pStyle w:val="Odstavecseseznamem"/>
        <w:numPr>
          <w:ilvl w:val="0"/>
          <w:numId w:val="3"/>
        </w:numPr>
        <w:spacing w:after="0" w:line="240" w:lineRule="auto"/>
        <w:contextualSpacing w:val="0"/>
        <w:rPr>
          <w:rFonts w:ascii="Times New Roman" w:eastAsiaTheme="minorEastAsia" w:hAnsi="Times New Roman" w:cs="Times New Roman"/>
          <w:b/>
          <w:vanish/>
          <w:kern w:val="0"/>
          <w:sz w:val="24"/>
          <w:szCs w:val="24"/>
          <w:lang w:eastAsia="cs-CZ"/>
          <w14:ligatures w14:val="none"/>
        </w:rPr>
      </w:pPr>
    </w:p>
    <w:p w14:paraId="4D8C8777" w14:textId="77777777" w:rsidR="006D3CD8" w:rsidRPr="006929AD" w:rsidRDefault="006D3CD8" w:rsidP="004A0757">
      <w:pPr>
        <w:pStyle w:val="Odstavecseseznamem"/>
        <w:numPr>
          <w:ilvl w:val="0"/>
          <w:numId w:val="3"/>
        </w:numPr>
        <w:spacing w:after="0" w:line="240" w:lineRule="auto"/>
        <w:contextualSpacing w:val="0"/>
        <w:rPr>
          <w:rFonts w:ascii="Times New Roman" w:eastAsiaTheme="minorEastAsia" w:hAnsi="Times New Roman" w:cs="Times New Roman"/>
          <w:b/>
          <w:vanish/>
          <w:kern w:val="0"/>
          <w:sz w:val="24"/>
          <w:szCs w:val="24"/>
          <w:lang w:eastAsia="cs-CZ"/>
          <w14:ligatures w14:val="none"/>
        </w:rPr>
      </w:pPr>
    </w:p>
    <w:p w14:paraId="5D69EAA5" w14:textId="77777777" w:rsidR="006D3CD8" w:rsidRPr="006929AD" w:rsidRDefault="006D3CD8" w:rsidP="004A0757">
      <w:pPr>
        <w:pStyle w:val="Odstavecseseznamem"/>
        <w:numPr>
          <w:ilvl w:val="0"/>
          <w:numId w:val="3"/>
        </w:numPr>
        <w:spacing w:after="0" w:line="240" w:lineRule="auto"/>
        <w:contextualSpacing w:val="0"/>
        <w:rPr>
          <w:rFonts w:ascii="Times New Roman" w:eastAsiaTheme="minorEastAsia" w:hAnsi="Times New Roman" w:cs="Times New Roman"/>
          <w:b/>
          <w:vanish/>
          <w:kern w:val="0"/>
          <w:sz w:val="24"/>
          <w:szCs w:val="24"/>
          <w:lang w:eastAsia="cs-CZ"/>
          <w14:ligatures w14:val="none"/>
        </w:rPr>
      </w:pPr>
    </w:p>
    <w:p w14:paraId="2B546DEB" w14:textId="77777777" w:rsidR="006D3CD8" w:rsidRPr="006929AD" w:rsidRDefault="006D3CD8" w:rsidP="004A0757">
      <w:pPr>
        <w:pStyle w:val="Odstavecseseznamem"/>
        <w:numPr>
          <w:ilvl w:val="1"/>
          <w:numId w:val="3"/>
        </w:numPr>
        <w:spacing w:after="0" w:line="240" w:lineRule="auto"/>
        <w:contextualSpacing w:val="0"/>
        <w:rPr>
          <w:rFonts w:ascii="Times New Roman" w:eastAsiaTheme="minorEastAsia" w:hAnsi="Times New Roman" w:cs="Times New Roman"/>
          <w:b/>
          <w:vanish/>
          <w:kern w:val="0"/>
          <w:sz w:val="24"/>
          <w:szCs w:val="24"/>
          <w:lang w:eastAsia="cs-CZ"/>
          <w14:ligatures w14:val="none"/>
        </w:rPr>
      </w:pPr>
    </w:p>
    <w:p w14:paraId="3F67CD21" w14:textId="435B9448" w:rsidR="00E9346D" w:rsidRPr="006929AD" w:rsidRDefault="00E9346D" w:rsidP="00A96EAE">
      <w:pPr>
        <w:pStyle w:val="Nadpis3"/>
        <w:ind w:hanging="505"/>
        <w:rPr>
          <w:rFonts w:ascii="Times New Roman" w:hAnsi="Times New Roman" w:cs="Times New Roman"/>
          <w:sz w:val="24"/>
          <w:szCs w:val="24"/>
        </w:rPr>
      </w:pPr>
      <w:bookmarkStart w:id="90" w:name="_Toc208656598"/>
      <w:bookmarkStart w:id="91" w:name="_Toc211260176"/>
      <w:r w:rsidRPr="006929AD">
        <w:rPr>
          <w:rFonts w:ascii="Times New Roman" w:hAnsi="Times New Roman" w:cs="Times New Roman"/>
          <w:sz w:val="24"/>
          <w:szCs w:val="24"/>
        </w:rPr>
        <w:t>Podpůrná opatření prvního stupně</w:t>
      </w:r>
      <w:bookmarkEnd w:id="90"/>
      <w:bookmarkEnd w:id="91"/>
    </w:p>
    <w:p w14:paraId="0C354009" w14:textId="77777777" w:rsidR="00E9346D" w:rsidRPr="006929AD" w:rsidRDefault="00E9346D" w:rsidP="00684549">
      <w:pPr>
        <w:ind w:left="0" w:firstLine="142"/>
        <w:rPr>
          <w:rFonts w:ascii="Times New Roman" w:hAnsi="Times New Roman" w:cs="Times New Roman"/>
          <w:sz w:val="24"/>
          <w:szCs w:val="24"/>
        </w:rPr>
      </w:pPr>
      <w:r w:rsidRPr="006929AD">
        <w:rPr>
          <w:rFonts w:ascii="Times New Roman" w:hAnsi="Times New Roman" w:cs="Times New Roman"/>
          <w:sz w:val="24"/>
          <w:szCs w:val="24"/>
        </w:rPr>
        <w:t xml:space="preserve">Ředitel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žáka (§ 21 školského zákona). </w:t>
      </w:r>
    </w:p>
    <w:p w14:paraId="71E652F6" w14:textId="77777777" w:rsidR="00E9346D" w:rsidRPr="006929AD" w:rsidRDefault="00E9346D" w:rsidP="00684549">
      <w:pPr>
        <w:ind w:left="0" w:firstLine="142"/>
        <w:rPr>
          <w:rStyle w:val="Styl6Char"/>
          <w:rFonts w:ascii="Times New Roman" w:hAnsi="Times New Roman"/>
          <w:sz w:val="24"/>
          <w:szCs w:val="24"/>
        </w:rPr>
      </w:pPr>
      <w:r w:rsidRPr="006929AD">
        <w:rPr>
          <w:rFonts w:ascii="Times New Roman" w:hAnsi="Times New Roman" w:cs="Times New Roman"/>
          <w:sz w:val="24"/>
          <w:szCs w:val="24"/>
        </w:rPr>
        <w:t>Škola může zpracovat plán pedagogické podpory, který zahrnuje zejména popis obtíží a speciálních vzdělávacích potřeb žáka, podpůrná opatření prvního stupně, stanovení cílů podpory a způsobu vyhodnocování naplňování plánu, zejména v situaci, kdy pro poskytování podpůrných opatření prvního stupně nepostačuje samotné zohlednění individuálních vzdělávacích potřeb žáka při vzdělávání</w:t>
      </w:r>
      <w:r w:rsidRPr="006929AD">
        <w:rPr>
          <w:rStyle w:val="Styl6Char"/>
          <w:rFonts w:ascii="Times New Roman" w:hAnsi="Times New Roman"/>
          <w:sz w:val="24"/>
          <w:szCs w:val="24"/>
        </w:rPr>
        <w:t>.</w:t>
      </w:r>
    </w:p>
    <w:p w14:paraId="2C09A253" w14:textId="77777777" w:rsidR="00E9346D" w:rsidRPr="006929AD" w:rsidRDefault="00E9346D" w:rsidP="00684549">
      <w:pPr>
        <w:ind w:left="0" w:firstLine="142"/>
        <w:rPr>
          <w:rFonts w:ascii="Times New Roman" w:hAnsi="Times New Roman" w:cs="Times New Roman"/>
          <w:b/>
          <w:sz w:val="24"/>
          <w:szCs w:val="24"/>
        </w:rPr>
      </w:pPr>
      <w:r w:rsidRPr="006929AD">
        <w:rPr>
          <w:rFonts w:ascii="Times New Roman" w:hAnsi="Times New Roman" w:cs="Times New Roman"/>
          <w:sz w:val="24"/>
          <w:szCs w:val="24"/>
        </w:rPr>
        <w:t>Pokud by k naplnění vzdělávacích potřeb žáka nepostačovalo poskytování podpůrných opatření prvního stupně, doporučí</w:t>
      </w:r>
      <w:r w:rsidR="00684549" w:rsidRPr="006929AD">
        <w:rPr>
          <w:rFonts w:ascii="Times New Roman" w:hAnsi="Times New Roman" w:cs="Times New Roman"/>
          <w:sz w:val="24"/>
          <w:szCs w:val="24"/>
        </w:rPr>
        <w:t xml:space="preserve"> škola nebo školské zařízení (d</w:t>
      </w:r>
      <w:r w:rsidRPr="006929AD">
        <w:rPr>
          <w:rFonts w:ascii="Times New Roman" w:hAnsi="Times New Roman" w:cs="Times New Roman"/>
          <w:sz w:val="24"/>
          <w:szCs w:val="24"/>
        </w:rPr>
        <w:t xml:space="preserve">le jen „škola“) žákovi využití poradenské pomoci školského poradenského zařízení za účelem posouzení jeho speciálních vzdělávacích potřeb. </w:t>
      </w:r>
      <w:r w:rsidRPr="006929AD">
        <w:rPr>
          <w:rFonts w:ascii="Times New Roman" w:hAnsi="Times New Roman" w:cs="Times New Roman"/>
          <w:i/>
          <w:sz w:val="24"/>
          <w:szCs w:val="24"/>
        </w:rPr>
        <w:t>(§ 16 odst. 4 a 5 školského zákona a § 2 a § 10 vyhlášky č</w:t>
      </w:r>
      <w:r w:rsidRPr="006929AD">
        <w:rPr>
          <w:rFonts w:ascii="Times New Roman" w:hAnsi="Times New Roman" w:cs="Times New Roman"/>
          <w:i/>
          <w:sz w:val="24"/>
          <w:szCs w:val="24"/>
          <w:u w:val="single"/>
        </w:rPr>
        <w:t>. 27/2016 Sb</w:t>
      </w:r>
      <w:r w:rsidRPr="006929AD">
        <w:rPr>
          <w:rFonts w:ascii="Times New Roman" w:hAnsi="Times New Roman" w:cs="Times New Roman"/>
          <w:i/>
          <w:sz w:val="24"/>
          <w:szCs w:val="24"/>
        </w:rPr>
        <w:t>. ve znění pozdějších předpisů.)</w:t>
      </w:r>
      <w:r w:rsidRPr="006929AD">
        <w:rPr>
          <w:rFonts w:ascii="Times New Roman" w:hAnsi="Times New Roman" w:cs="Times New Roman"/>
          <w:i/>
          <w:sz w:val="24"/>
          <w:szCs w:val="24"/>
        </w:rPr>
        <w:br/>
      </w:r>
    </w:p>
    <w:p w14:paraId="08A526D8" w14:textId="77777777" w:rsidR="00E9346D" w:rsidRPr="006929AD" w:rsidRDefault="00E9346D" w:rsidP="00684549">
      <w:pPr>
        <w:pStyle w:val="Nadpis3"/>
        <w:rPr>
          <w:rFonts w:ascii="Times New Roman" w:hAnsi="Times New Roman" w:cs="Times New Roman"/>
          <w:sz w:val="24"/>
          <w:szCs w:val="24"/>
        </w:rPr>
      </w:pPr>
      <w:bookmarkStart w:id="92" w:name="_Toc208656599"/>
      <w:bookmarkStart w:id="93" w:name="_Toc211260177"/>
      <w:r w:rsidRPr="006929AD">
        <w:rPr>
          <w:rFonts w:ascii="Times New Roman" w:hAnsi="Times New Roman" w:cs="Times New Roman"/>
          <w:sz w:val="24"/>
          <w:szCs w:val="24"/>
        </w:rPr>
        <w:t>Podpůrná opatření druhého až pátého stupně</w:t>
      </w:r>
      <w:bookmarkEnd w:id="92"/>
      <w:bookmarkEnd w:id="93"/>
    </w:p>
    <w:p w14:paraId="42CFD408" w14:textId="77777777" w:rsidR="00684549" w:rsidRPr="006929AD" w:rsidRDefault="00684549" w:rsidP="00684549">
      <w:pPr>
        <w:ind w:left="0" w:firstLine="142"/>
        <w:rPr>
          <w:rFonts w:ascii="Times New Roman" w:hAnsi="Times New Roman" w:cs="Times New Roman"/>
          <w:sz w:val="24"/>
          <w:szCs w:val="24"/>
        </w:rPr>
      </w:pPr>
      <w:r w:rsidRPr="006929AD">
        <w:rPr>
          <w:rFonts w:ascii="Times New Roman" w:hAnsi="Times New Roman" w:cs="Times New Roman"/>
          <w:sz w:val="24"/>
          <w:szCs w:val="24"/>
        </w:rPr>
        <w:t xml:space="preserve">Podmínkou pro uplatnění podpůrného opatření 2 až 5 stupně je doporučení školského poradenského zařízení a s informovaným souhlasem zákonného zástupce žáka. K poskytnutí poradenské pomoci školského poradenského zařízení dojde na základě vlastního uvážení zákonného zástupce, doporučení ředitele školy nebo OSPOD. </w:t>
      </w:r>
    </w:p>
    <w:p w14:paraId="3A060D26" w14:textId="77777777" w:rsidR="00684549" w:rsidRPr="006929AD" w:rsidRDefault="00684549" w:rsidP="00684549">
      <w:pPr>
        <w:ind w:left="0" w:firstLine="142"/>
        <w:rPr>
          <w:rFonts w:ascii="Times New Roman" w:hAnsi="Times New Roman" w:cs="Times New Roman"/>
          <w:sz w:val="24"/>
          <w:szCs w:val="24"/>
        </w:rPr>
      </w:pPr>
      <w:r w:rsidRPr="006929AD">
        <w:rPr>
          <w:rFonts w:ascii="Times New Roman" w:hAnsi="Times New Roman" w:cs="Times New Roman"/>
          <w:sz w:val="24"/>
          <w:szCs w:val="24"/>
        </w:rPr>
        <w:lastRenderedPageBreak/>
        <w:t xml:space="preserve">Ředitel školy určí pedagogického pracovníka odpovědného za spolupráci se školským poradenským zařízením v souvislosti s doporučením podpůrných opatření žákovi se speciálními vzdělávacími potřebami </w:t>
      </w:r>
      <w:r w:rsidRPr="006929AD">
        <w:rPr>
          <w:rFonts w:ascii="Times New Roman" w:hAnsi="Times New Roman" w:cs="Times New Roman"/>
          <w:i/>
          <w:sz w:val="24"/>
          <w:szCs w:val="24"/>
        </w:rPr>
        <w:t>(§11 vyhlášky č. 27/2016 Sb.)</w:t>
      </w:r>
      <w:r w:rsidRPr="006929AD">
        <w:rPr>
          <w:rFonts w:ascii="Times New Roman" w:hAnsi="Times New Roman" w:cs="Times New Roman"/>
          <w:sz w:val="24"/>
          <w:szCs w:val="24"/>
        </w:rPr>
        <w:t xml:space="preserve">. </w:t>
      </w:r>
    </w:p>
    <w:p w14:paraId="15334745" w14:textId="77777777" w:rsidR="00684549" w:rsidRPr="006929AD" w:rsidRDefault="00684549" w:rsidP="00684549">
      <w:pPr>
        <w:ind w:left="0" w:firstLine="142"/>
        <w:rPr>
          <w:rFonts w:ascii="Times New Roman" w:hAnsi="Times New Roman" w:cs="Times New Roman"/>
          <w:sz w:val="24"/>
          <w:szCs w:val="24"/>
        </w:rPr>
      </w:pPr>
      <w:r w:rsidRPr="006929AD">
        <w:rPr>
          <w:rFonts w:ascii="Times New Roman" w:hAnsi="Times New Roman" w:cs="Times New Roman"/>
          <w:sz w:val="24"/>
          <w:szCs w:val="24"/>
        </w:rPr>
        <w:t>Ředitel školy zahájí poskytování podpůrných opatření 2 až 5 stupně bezodkladně po obdržení doporučení školského poradenského zařízení a získání informovaného souhlasu zákonného zástupce</w:t>
      </w:r>
    </w:p>
    <w:p w14:paraId="6B41DB16" w14:textId="6A929ABA" w:rsidR="00684549" w:rsidRPr="006929AD" w:rsidRDefault="00684549" w:rsidP="00684549">
      <w:pPr>
        <w:ind w:left="0" w:firstLine="142"/>
        <w:rPr>
          <w:rFonts w:ascii="Times New Roman" w:hAnsi="Times New Roman" w:cs="Times New Roman"/>
          <w:b/>
          <w:i/>
          <w:sz w:val="24"/>
          <w:szCs w:val="24"/>
        </w:rPr>
      </w:pPr>
      <w:r w:rsidRPr="006929AD">
        <w:rPr>
          <w:rFonts w:ascii="Times New Roman" w:hAnsi="Times New Roman" w:cs="Times New Roman"/>
          <w:sz w:val="24"/>
          <w:szCs w:val="24"/>
        </w:rPr>
        <w:t xml:space="preserve">Škola ve spolupráci se školským poradenským zařízením, žákem a zákonným zástupcem žáka průběžně vyhodnocuje poskytování podpůrného opatření. Školské poradenské zařízení vyhodnotí poskytování podpůrných opatření ve lhůtě přiměřené povaze speciálních vzdělávacích potřeb a době platnosti doporučení; nejpozději ve lhůtě 1 roku od vydání doporučení se vyhodnocuje poskytování podpůrných opatření v podobě využití asistenta pedagoga, dalšího pedagogického pracovníka, tlumočníka českého znakového jazyka, přepisovatele pro neslyšící nebo možnosti působení osob poskytujících žákovi po dobu jeho pobytu ve škole podporu podle jiných právních předpisů. Školské poradenské zařízení ve spolupráci se školou sleduje a nejméně jednou ročně vyhodnocuje individuální vzdělávací plán.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w:t>
      </w:r>
      <w:r w:rsidRPr="006929AD">
        <w:rPr>
          <w:rFonts w:ascii="Times New Roman" w:hAnsi="Times New Roman" w:cs="Times New Roman"/>
          <w:i/>
          <w:sz w:val="24"/>
          <w:szCs w:val="24"/>
        </w:rPr>
        <w:t>(§ 16 odst. 4 školského zákona a § 11, § 12 a § 16 vyhlášky č. 27/2016 Sb.</w:t>
      </w:r>
      <w:r w:rsidR="003F5E3F">
        <w:rPr>
          <w:rFonts w:ascii="Times New Roman" w:hAnsi="Times New Roman" w:cs="Times New Roman"/>
          <w:i/>
          <w:sz w:val="24"/>
          <w:szCs w:val="24"/>
        </w:rPr>
        <w:t xml:space="preserve"> ve znění pozdějších předpisů</w:t>
      </w:r>
      <w:r w:rsidRPr="006929AD">
        <w:rPr>
          <w:rFonts w:ascii="Times New Roman" w:hAnsi="Times New Roman" w:cs="Times New Roman"/>
          <w:i/>
          <w:sz w:val="24"/>
          <w:szCs w:val="24"/>
        </w:rPr>
        <w:t>)</w:t>
      </w:r>
    </w:p>
    <w:p w14:paraId="587EBD99" w14:textId="77777777" w:rsidR="00E9346D" w:rsidRPr="006929AD" w:rsidRDefault="00E9346D" w:rsidP="003A5643">
      <w:pPr>
        <w:pStyle w:val="Nadpis2"/>
        <w:rPr>
          <w:rFonts w:eastAsia="Calibri"/>
        </w:rPr>
      </w:pPr>
      <w:bookmarkStart w:id="94" w:name="_Toc207818676"/>
      <w:bookmarkStart w:id="95" w:name="_Toc208656600"/>
      <w:bookmarkStart w:id="96" w:name="_Toc211260178"/>
      <w:r w:rsidRPr="006929AD">
        <w:rPr>
          <w:rFonts w:eastAsia="Calibri"/>
        </w:rPr>
        <w:t>Vzdělávání žáků se speciálními vzdělávacími potřebami a žáků nadaných</w:t>
      </w:r>
      <w:bookmarkEnd w:id="94"/>
      <w:bookmarkEnd w:id="95"/>
      <w:bookmarkEnd w:id="96"/>
    </w:p>
    <w:p w14:paraId="35440C90" w14:textId="77777777" w:rsidR="006D3CD8" w:rsidRPr="006929AD" w:rsidRDefault="006D3CD8" w:rsidP="004A0757">
      <w:pPr>
        <w:pStyle w:val="Odstavecseseznamem"/>
        <w:numPr>
          <w:ilvl w:val="1"/>
          <w:numId w:val="3"/>
        </w:numPr>
        <w:spacing w:after="0" w:line="240" w:lineRule="auto"/>
        <w:contextualSpacing w:val="0"/>
        <w:jc w:val="both"/>
        <w:outlineLvl w:val="2"/>
        <w:rPr>
          <w:rFonts w:ascii="Times New Roman" w:eastAsia="Calibri" w:hAnsi="Times New Roman" w:cs="Times New Roman"/>
          <w:b/>
          <w:vanish/>
          <w:kern w:val="0"/>
          <w:sz w:val="24"/>
          <w:szCs w:val="24"/>
          <w14:ligatures w14:val="none"/>
        </w:rPr>
      </w:pPr>
      <w:bookmarkStart w:id="97" w:name="_Toc208656601"/>
      <w:bookmarkStart w:id="98" w:name="_Toc211257599"/>
      <w:bookmarkStart w:id="99" w:name="_Toc211257683"/>
      <w:bookmarkStart w:id="100" w:name="_Toc211257851"/>
      <w:bookmarkStart w:id="101" w:name="_Toc211258001"/>
      <w:bookmarkStart w:id="102" w:name="_Toc211259252"/>
      <w:bookmarkStart w:id="103" w:name="_Toc211260179"/>
      <w:bookmarkEnd w:id="97"/>
      <w:bookmarkEnd w:id="98"/>
      <w:bookmarkEnd w:id="99"/>
      <w:bookmarkEnd w:id="100"/>
      <w:bookmarkEnd w:id="101"/>
      <w:bookmarkEnd w:id="102"/>
      <w:bookmarkEnd w:id="103"/>
    </w:p>
    <w:p w14:paraId="113C71EC" w14:textId="09C71382" w:rsidR="00684549" w:rsidRPr="006929AD" w:rsidRDefault="00684549" w:rsidP="006D3CD8">
      <w:pPr>
        <w:pStyle w:val="Nadpis3"/>
        <w:rPr>
          <w:rFonts w:ascii="Times New Roman" w:eastAsia="Calibri" w:hAnsi="Times New Roman" w:cs="Times New Roman"/>
          <w:sz w:val="24"/>
          <w:szCs w:val="24"/>
        </w:rPr>
      </w:pPr>
      <w:bookmarkStart w:id="104" w:name="_Toc208656602"/>
      <w:bookmarkStart w:id="105" w:name="_Toc211260180"/>
      <w:r w:rsidRPr="006929AD">
        <w:rPr>
          <w:rFonts w:ascii="Times New Roman" w:eastAsia="Calibri" w:hAnsi="Times New Roman" w:cs="Times New Roman"/>
          <w:sz w:val="24"/>
          <w:szCs w:val="24"/>
        </w:rPr>
        <w:t>Vzdělávání žáků se specifickými poruchami učení</w:t>
      </w:r>
      <w:bookmarkEnd w:id="104"/>
      <w:bookmarkEnd w:id="105"/>
    </w:p>
    <w:p w14:paraId="56EB2E52" w14:textId="77777777" w:rsidR="00684549" w:rsidRPr="006929AD" w:rsidRDefault="00684549" w:rsidP="00A96EAE">
      <w:pPr>
        <w:spacing w:line="259" w:lineRule="auto"/>
        <w:ind w:left="0" w:firstLine="142"/>
        <w:rPr>
          <w:rFonts w:ascii="Times New Roman" w:eastAsia="Calibri" w:hAnsi="Times New Roman" w:cs="Times New Roman"/>
          <w:sz w:val="24"/>
          <w:szCs w:val="24"/>
        </w:rPr>
      </w:pPr>
      <w:r w:rsidRPr="006929AD">
        <w:rPr>
          <w:rFonts w:ascii="Times New Roman" w:eastAsia="Calibri" w:hAnsi="Times New Roman" w:cs="Times New Roman"/>
          <w:sz w:val="24"/>
          <w:szCs w:val="24"/>
        </w:rPr>
        <w:t>Žáci, u kterých se projevují příznaky některé z vývojových poruch učení, posíláme se souhlasem rodičů na vyšetření do PPP nebo do SPC. Je-li diagnostikována vývojová porucha učení, je vypracován individuální vzdělávací plán, podle kterého je žák vzděláván a hodnocen. V IVP se uvádí závěry a doporučení z vyšetření v PPP, cíle a úkoly reedukace, pomůcky, které se budou využívat. Tyto plány jsou konzultovány s výchovným poradcem,  a pracovníky PPP v Jičíně. Žáci jsou integrováni do běžných tříd a jednou týdně navštěvují hodiny nápravy</w:t>
      </w:r>
    </w:p>
    <w:p w14:paraId="175CD37D" w14:textId="77777777" w:rsidR="00684549" w:rsidRPr="006929AD" w:rsidRDefault="00684549" w:rsidP="00684549">
      <w:pPr>
        <w:pStyle w:val="Nadpis3"/>
        <w:rPr>
          <w:rFonts w:ascii="Times New Roman" w:eastAsia="Calibri" w:hAnsi="Times New Roman" w:cs="Times New Roman"/>
          <w:sz w:val="24"/>
          <w:szCs w:val="24"/>
        </w:rPr>
      </w:pPr>
      <w:bookmarkStart w:id="106" w:name="_Toc208656603"/>
      <w:bookmarkStart w:id="107" w:name="_Toc211260181"/>
      <w:r w:rsidRPr="006929AD">
        <w:rPr>
          <w:rFonts w:ascii="Times New Roman" w:eastAsia="Calibri" w:hAnsi="Times New Roman" w:cs="Times New Roman"/>
          <w:sz w:val="24"/>
          <w:szCs w:val="24"/>
        </w:rPr>
        <w:t>Vzdělávání žáků s poruchami chování</w:t>
      </w:r>
      <w:bookmarkEnd w:id="106"/>
      <w:bookmarkEnd w:id="107"/>
    </w:p>
    <w:p w14:paraId="5F2A11C3" w14:textId="77777777" w:rsidR="00684549" w:rsidRPr="006929AD" w:rsidRDefault="00684549" w:rsidP="00A96EAE">
      <w:pPr>
        <w:spacing w:line="259" w:lineRule="auto"/>
        <w:ind w:left="0" w:firstLine="142"/>
        <w:rPr>
          <w:rFonts w:ascii="Times New Roman" w:eastAsia="Calibri" w:hAnsi="Times New Roman" w:cs="Times New Roman"/>
          <w:sz w:val="24"/>
          <w:szCs w:val="24"/>
        </w:rPr>
      </w:pPr>
      <w:r w:rsidRPr="006929AD">
        <w:rPr>
          <w:rFonts w:ascii="Times New Roman" w:eastAsia="Calibri" w:hAnsi="Times New Roman" w:cs="Times New Roman"/>
          <w:sz w:val="24"/>
          <w:szCs w:val="24"/>
        </w:rPr>
        <w:t>Jedná se o žáky hyperaktivní, popřípadě s edukativními problémy, kteří nerespektují  některé normy společenského chování, jsou nepřizpůsobiví, impulsivní, snadno unavitelní. V procesu vytváření klíčových kompetencí je nutno klást zvýšený důraz na samostatné rozhodování, kritické myšlení, jednání bez podléhání manipulacím a výchovu  ke spolupráci. Důležitá je spolupráce školy, žáka a rodiny. Na doporučení PPP se budou žáci vzdělávat dle IVP.</w:t>
      </w:r>
    </w:p>
    <w:p w14:paraId="6BF85E3F" w14:textId="77777777" w:rsidR="00684549" w:rsidRPr="006929AD" w:rsidRDefault="00684549" w:rsidP="00684549">
      <w:pPr>
        <w:pStyle w:val="Nadpis3"/>
        <w:rPr>
          <w:rFonts w:ascii="Times New Roman" w:eastAsia="Calibri" w:hAnsi="Times New Roman" w:cs="Times New Roman"/>
          <w:sz w:val="24"/>
          <w:szCs w:val="24"/>
        </w:rPr>
      </w:pPr>
      <w:bookmarkStart w:id="108" w:name="_Toc208656604"/>
      <w:bookmarkStart w:id="109" w:name="_Toc211260182"/>
      <w:r w:rsidRPr="006929AD">
        <w:rPr>
          <w:rFonts w:ascii="Times New Roman" w:eastAsia="Calibri" w:hAnsi="Times New Roman" w:cs="Times New Roman"/>
          <w:sz w:val="24"/>
          <w:szCs w:val="24"/>
        </w:rPr>
        <w:t>Vzdělávání žáků se sociálním znevýhodněním</w:t>
      </w:r>
      <w:bookmarkEnd w:id="108"/>
      <w:bookmarkEnd w:id="109"/>
    </w:p>
    <w:p w14:paraId="3244931E" w14:textId="77777777" w:rsidR="00684549" w:rsidRPr="006929AD" w:rsidRDefault="00684549" w:rsidP="00A96EAE">
      <w:pPr>
        <w:spacing w:line="259" w:lineRule="auto"/>
        <w:ind w:left="0" w:firstLine="142"/>
        <w:jc w:val="both"/>
        <w:rPr>
          <w:rFonts w:ascii="Times New Roman" w:eastAsia="Calibri" w:hAnsi="Times New Roman" w:cs="Times New Roman"/>
          <w:sz w:val="24"/>
          <w:szCs w:val="24"/>
        </w:rPr>
      </w:pPr>
      <w:r w:rsidRPr="006929AD">
        <w:rPr>
          <w:rFonts w:ascii="Times New Roman" w:eastAsia="Calibri" w:hAnsi="Times New Roman" w:cs="Times New Roman"/>
          <w:sz w:val="24"/>
          <w:szCs w:val="24"/>
        </w:rPr>
        <w:t>Do této skupiny patří žáci, kteří pocházejí z prostředí sociálně, kulturně nebo jazykově odlišného. Mohou být hluboce ovlivněni svými rodinami a jejich kulturními vzorci (odlišné chování, hodnotová stupnice, styl života, pojetí výchovy apod.). Jsou častěji ohroženi sociálně patologickými jevy. Důležitou roli hraje učitel, který zná své žáky i jejich rodinné prostředí, dovede volit vhodné přístupy, při práci může využít pomoci metodika prevence, výchovného poradce. Těmto žákům se učitelé věnují individuálně.</w:t>
      </w:r>
    </w:p>
    <w:p w14:paraId="0BCCC609" w14:textId="77777777" w:rsidR="00684549" w:rsidRPr="006929AD" w:rsidRDefault="00684549" w:rsidP="00684549">
      <w:pPr>
        <w:pStyle w:val="Nadpis3"/>
        <w:rPr>
          <w:rFonts w:ascii="Times New Roman" w:hAnsi="Times New Roman" w:cs="Times New Roman"/>
          <w:sz w:val="24"/>
          <w:szCs w:val="24"/>
        </w:rPr>
      </w:pPr>
      <w:bookmarkStart w:id="110" w:name="_Toc208656605"/>
      <w:bookmarkStart w:id="111" w:name="_Toc211260183"/>
      <w:r w:rsidRPr="006929AD">
        <w:rPr>
          <w:rFonts w:ascii="Times New Roman" w:hAnsi="Times New Roman" w:cs="Times New Roman"/>
          <w:sz w:val="24"/>
          <w:szCs w:val="24"/>
        </w:rPr>
        <w:lastRenderedPageBreak/>
        <w:t>Vzdělávání žáků nadaných</w:t>
      </w:r>
      <w:bookmarkEnd w:id="110"/>
      <w:bookmarkEnd w:id="111"/>
      <w:r w:rsidRPr="006929AD">
        <w:rPr>
          <w:rFonts w:ascii="Times New Roman" w:hAnsi="Times New Roman" w:cs="Times New Roman"/>
          <w:sz w:val="24"/>
          <w:szCs w:val="24"/>
        </w:rPr>
        <w:t xml:space="preserve"> </w:t>
      </w:r>
    </w:p>
    <w:p w14:paraId="49D5FC78" w14:textId="77777777" w:rsidR="00684549" w:rsidRPr="006929AD" w:rsidRDefault="00684549" w:rsidP="00A96EAE">
      <w:pPr>
        <w:pStyle w:val="Bezmezer"/>
        <w:ind w:firstLine="142"/>
        <w:rPr>
          <w:rFonts w:ascii="Times New Roman" w:hAnsi="Times New Roman" w:cs="Times New Roman"/>
          <w:sz w:val="24"/>
          <w:szCs w:val="24"/>
        </w:rPr>
      </w:pPr>
      <w:r w:rsidRPr="006929AD">
        <w:rPr>
          <w:rFonts w:ascii="Times New Roman" w:hAnsi="Times New Roman" w:cs="Times New Roman"/>
          <w:sz w:val="24"/>
          <w:szCs w:val="24"/>
        </w:rPr>
        <w:t>Základní škola vytváří ve svém školním vzdělávacím programu a při jeho realizaci podmínky k co největšímu využití potenciálu každého žáka s ohledem na jeho individuální možnosti.</w:t>
      </w:r>
    </w:p>
    <w:p w14:paraId="31436016" w14:textId="77777777" w:rsidR="00684549" w:rsidRPr="006929AD" w:rsidRDefault="00684549" w:rsidP="00A96EAE">
      <w:pPr>
        <w:pStyle w:val="Bezmezer"/>
        <w:ind w:firstLine="142"/>
        <w:rPr>
          <w:rFonts w:ascii="Times New Roman" w:hAnsi="Times New Roman" w:cs="Times New Roman"/>
          <w:sz w:val="24"/>
          <w:szCs w:val="24"/>
        </w:rPr>
      </w:pPr>
      <w:r w:rsidRPr="006929AD">
        <w:rPr>
          <w:rFonts w:ascii="Times New Roman" w:hAnsi="Times New Roman" w:cs="Times New Roman"/>
          <w:sz w:val="24"/>
          <w:szCs w:val="24"/>
        </w:rPr>
        <w:t>Základní škola je povinna zajistit realizaci všech stanovených podpůrných opatření pro podporu nadání podle individuálních vzdělávacích potřeb dětí v rozsahu prvního až čtvrtého stupně podpory.</w:t>
      </w:r>
      <w:r w:rsidRPr="006929AD">
        <w:rPr>
          <w:rFonts w:ascii="Times New Roman" w:eastAsia="Calibri" w:hAnsi="Times New Roman" w:cs="Times New Roman"/>
          <w:sz w:val="24"/>
          <w:szCs w:val="24"/>
          <w:lang w:eastAsia="en-US"/>
        </w:rPr>
        <w:t xml:space="preserve"> Škola ve spolupráci s PPP vyhledává a podporuje žáky mimořádně nadané. Zařazení nadaných žáků do základního vzdělávání vyžaduje od učitelů náročnější přípravu na vyučování. Pro žáka je potřeba zvýšené motivace k rozšiřování základního učiva především v těch předmětech, které reprezentují nadání dítěte. Umožňujeme jim pracovat s výpočetní technikou (vzdělávací programy), individuálně pracovat s naučnou literaturou (hlavolamy, kvízy, problémové úlohy...), jsou jim zadávány náročnější samostatné úkoly, jsou pověřováni vedením a řízením skupin. Velmi často se stává, že tito žáci mají výkyvy v chování. Je nutné usměrňovat toto chování pedagogickým optimismem a taktem, avšak důsledně. Vedeme tyto žáky k rovnému přístupu k méně nadaným žákům, k toleranci, k ochotě pomáhat druhým.</w:t>
      </w:r>
    </w:p>
    <w:p w14:paraId="00C9F354" w14:textId="77777777" w:rsidR="00E9346D" w:rsidRPr="006929AD" w:rsidRDefault="00E9346D" w:rsidP="00E9346D">
      <w:pPr>
        <w:rPr>
          <w:rFonts w:ascii="Times New Roman" w:hAnsi="Times New Roman" w:cs="Times New Roman"/>
          <w:sz w:val="24"/>
          <w:szCs w:val="24"/>
        </w:rPr>
      </w:pPr>
    </w:p>
    <w:p w14:paraId="5E888DFE" w14:textId="77777777" w:rsidR="002C3892" w:rsidRPr="006929AD" w:rsidRDefault="002C3892" w:rsidP="006929AD">
      <w:pPr>
        <w:pStyle w:val="Nadpis1"/>
      </w:pPr>
      <w:bookmarkStart w:id="112" w:name="_Toc112762247"/>
      <w:bookmarkStart w:id="113" w:name="_Toc207818677"/>
      <w:bookmarkStart w:id="114" w:name="_Toc208656606"/>
      <w:bookmarkStart w:id="115" w:name="_Toc211260184"/>
      <w:r w:rsidRPr="006929AD">
        <w:t>Distanční forma výuky v základní škole</w:t>
      </w:r>
      <w:bookmarkEnd w:id="112"/>
      <w:bookmarkEnd w:id="113"/>
      <w:bookmarkEnd w:id="114"/>
      <w:bookmarkEnd w:id="115"/>
    </w:p>
    <w:p w14:paraId="37BC371F" w14:textId="58151ED0" w:rsidR="00684549" w:rsidRPr="006929AD" w:rsidRDefault="00684549" w:rsidP="00A96EAE">
      <w:pPr>
        <w:pStyle w:val="Styl2"/>
        <w:ind w:left="0" w:firstLine="142"/>
        <w:rPr>
          <w:rFonts w:ascii="Times New Roman" w:hAnsi="Times New Roman"/>
          <w:sz w:val="24"/>
          <w:szCs w:val="24"/>
          <w:u w:val="none"/>
        </w:rPr>
      </w:pPr>
      <w:r w:rsidRPr="006929AD">
        <w:rPr>
          <w:rFonts w:ascii="Times New Roman" w:hAnsi="Times New Roman"/>
          <w:sz w:val="24"/>
          <w:szCs w:val="24"/>
          <w:u w:val="none"/>
        </w:rPr>
        <w:t>Na základě novelizace školského zákona č. 561/2004 Sb. Zákonem č. 349/2020 Sb. vydaného 24.</w:t>
      </w:r>
      <w:r w:rsidR="003A5643">
        <w:rPr>
          <w:rFonts w:ascii="Times New Roman" w:hAnsi="Times New Roman"/>
          <w:sz w:val="24"/>
          <w:szCs w:val="24"/>
          <w:u w:val="none"/>
        </w:rPr>
        <w:t xml:space="preserve"> </w:t>
      </w:r>
      <w:r w:rsidRPr="006929AD">
        <w:rPr>
          <w:rFonts w:ascii="Times New Roman" w:hAnsi="Times New Roman"/>
          <w:sz w:val="24"/>
          <w:szCs w:val="24"/>
          <w:u w:val="none"/>
        </w:rPr>
        <w:t>8.</w:t>
      </w:r>
      <w:r w:rsidR="003A5643">
        <w:rPr>
          <w:rFonts w:ascii="Times New Roman" w:hAnsi="Times New Roman"/>
          <w:sz w:val="24"/>
          <w:szCs w:val="24"/>
          <w:u w:val="none"/>
        </w:rPr>
        <w:t xml:space="preserve"> </w:t>
      </w:r>
      <w:r w:rsidRPr="006929AD">
        <w:rPr>
          <w:rFonts w:ascii="Times New Roman" w:hAnsi="Times New Roman"/>
          <w:sz w:val="24"/>
          <w:szCs w:val="24"/>
          <w:u w:val="none"/>
        </w:rPr>
        <w:t>2020 s platností od 25.</w:t>
      </w:r>
      <w:r w:rsidR="003A5643">
        <w:rPr>
          <w:rFonts w:ascii="Times New Roman" w:hAnsi="Times New Roman"/>
          <w:sz w:val="24"/>
          <w:szCs w:val="24"/>
          <w:u w:val="none"/>
        </w:rPr>
        <w:t xml:space="preserve"> </w:t>
      </w:r>
      <w:r w:rsidRPr="006929AD">
        <w:rPr>
          <w:rFonts w:ascii="Times New Roman" w:hAnsi="Times New Roman"/>
          <w:sz w:val="24"/>
          <w:szCs w:val="24"/>
          <w:u w:val="none"/>
        </w:rPr>
        <w:t>8.</w:t>
      </w:r>
      <w:r w:rsidR="003A5643">
        <w:rPr>
          <w:rFonts w:ascii="Times New Roman" w:hAnsi="Times New Roman"/>
          <w:sz w:val="24"/>
          <w:szCs w:val="24"/>
          <w:u w:val="none"/>
        </w:rPr>
        <w:t xml:space="preserve"> </w:t>
      </w:r>
      <w:r w:rsidRPr="006929AD">
        <w:rPr>
          <w:rFonts w:ascii="Times New Roman" w:hAnsi="Times New Roman"/>
          <w:sz w:val="24"/>
          <w:szCs w:val="24"/>
          <w:u w:val="none"/>
        </w:rPr>
        <w:t>2020 dle § 184a se zavádí:</w:t>
      </w:r>
    </w:p>
    <w:p w14:paraId="4A9B6A24" w14:textId="77777777" w:rsidR="00684549" w:rsidRPr="006929AD" w:rsidRDefault="00684549" w:rsidP="00A96EAE">
      <w:pPr>
        <w:pStyle w:val="Styl2"/>
        <w:ind w:left="0" w:firstLine="142"/>
        <w:rPr>
          <w:rFonts w:ascii="Times New Roman" w:hAnsi="Times New Roman"/>
          <w:b/>
          <w:sz w:val="24"/>
          <w:szCs w:val="24"/>
          <w:u w:val="none"/>
        </w:rPr>
      </w:pPr>
      <w:r w:rsidRPr="006929AD">
        <w:rPr>
          <w:rFonts w:ascii="Times New Roman" w:hAnsi="Times New Roman"/>
          <w:b/>
          <w:sz w:val="24"/>
          <w:szCs w:val="24"/>
          <w:u w:val="none"/>
        </w:rPr>
        <w:t>Zvláštní pravidla při omezení osobní přítomnosti dětí, žáků a studentů ve školách</w:t>
      </w:r>
    </w:p>
    <w:p w14:paraId="4743C4AA" w14:textId="77777777" w:rsidR="00684549" w:rsidRPr="006929AD" w:rsidRDefault="00684549" w:rsidP="00A96EAE">
      <w:pPr>
        <w:pStyle w:val="Styl2"/>
        <w:ind w:left="0" w:firstLine="142"/>
        <w:rPr>
          <w:rFonts w:ascii="Times New Roman" w:hAnsi="Times New Roman"/>
          <w:sz w:val="24"/>
          <w:szCs w:val="24"/>
          <w:u w:val="none"/>
        </w:rPr>
      </w:pPr>
      <w:r w:rsidRPr="006929AD">
        <w:rPr>
          <w:rFonts w:ascii="Times New Roman" w:hAnsi="Times New Roman"/>
          <w:sz w:val="24"/>
          <w:szCs w:val="24"/>
          <w:u w:val="none"/>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studijní skupiny či oddělení ve škole, poskytuje škola dotčeným žákům vzdělávání distančním způsobem.</w:t>
      </w:r>
    </w:p>
    <w:p w14:paraId="0DDC8294" w14:textId="77777777" w:rsidR="00684549" w:rsidRPr="006929AD" w:rsidRDefault="00684549" w:rsidP="00A96EAE">
      <w:pPr>
        <w:pStyle w:val="Styl2"/>
        <w:ind w:left="0" w:firstLine="142"/>
        <w:rPr>
          <w:rFonts w:ascii="Times New Roman" w:hAnsi="Times New Roman"/>
          <w:sz w:val="24"/>
          <w:szCs w:val="24"/>
          <w:u w:val="none"/>
        </w:rPr>
      </w:pPr>
      <w:r w:rsidRPr="006929AD">
        <w:rPr>
          <w:rFonts w:ascii="Times New Roman" w:hAnsi="Times New Roman"/>
          <w:sz w:val="24"/>
          <w:szCs w:val="24"/>
          <w:u w:val="none"/>
        </w:rPr>
        <w:t>Vzdělávání distančním způsobem škola uskutečňuje podle příslušného rámcového vzdělávacího programu a školního vzdělávacího programu v míře odpovídající okolnostem.</w:t>
      </w:r>
    </w:p>
    <w:p w14:paraId="5F8A32EB" w14:textId="77777777" w:rsidR="00684549" w:rsidRPr="006929AD" w:rsidRDefault="00684549" w:rsidP="00A96EAE">
      <w:pPr>
        <w:pStyle w:val="Styl2"/>
        <w:ind w:left="0" w:firstLine="142"/>
        <w:rPr>
          <w:rFonts w:ascii="Times New Roman" w:hAnsi="Times New Roman"/>
          <w:sz w:val="24"/>
          <w:szCs w:val="24"/>
          <w:u w:val="none"/>
        </w:rPr>
      </w:pPr>
      <w:r w:rsidRPr="006929AD">
        <w:rPr>
          <w:rFonts w:ascii="Times New Roman" w:hAnsi="Times New Roman"/>
          <w:b/>
          <w:sz w:val="24"/>
          <w:szCs w:val="24"/>
          <w:u w:val="none"/>
        </w:rPr>
        <w:t>Žáci jsou povinni se vzdělávat distančním způsobem.</w:t>
      </w:r>
      <w:r w:rsidRPr="006929AD">
        <w:rPr>
          <w:rFonts w:ascii="Times New Roman" w:hAnsi="Times New Roman"/>
          <w:sz w:val="24"/>
          <w:szCs w:val="24"/>
          <w:u w:val="none"/>
        </w:rPr>
        <w:t xml:space="preserve"> Způsob poskytování vzdělávání a hodnocení výsledků vzdělávání distančním způsobem přizpůsobí škola podmínkám žáka pro toto vzdělávání. </w:t>
      </w:r>
    </w:p>
    <w:p w14:paraId="53D04254" w14:textId="77777777" w:rsidR="00684549" w:rsidRPr="006929AD" w:rsidRDefault="00684549" w:rsidP="00A96EAE">
      <w:pPr>
        <w:pStyle w:val="Styl2"/>
        <w:ind w:left="0" w:firstLine="142"/>
        <w:rPr>
          <w:rFonts w:ascii="Times New Roman" w:hAnsi="Times New Roman"/>
          <w:sz w:val="24"/>
          <w:szCs w:val="24"/>
          <w:u w:val="none"/>
        </w:rPr>
      </w:pPr>
      <w:r w:rsidRPr="006929AD">
        <w:rPr>
          <w:rFonts w:ascii="Times New Roman" w:hAnsi="Times New Roman"/>
          <w:sz w:val="24"/>
          <w:szCs w:val="24"/>
          <w:u w:val="none"/>
        </w:rPr>
        <w:t>Vzhledem ke stanovené povinnosti pro žáky – účastnit se distanční výuky je nutné, stejně jako při klasickém prezenčním vyučování ve škole, každou neúčast žáka při distanční výuce omlouvat.</w:t>
      </w:r>
    </w:p>
    <w:p w14:paraId="778D6C00" w14:textId="77777777" w:rsidR="00684549" w:rsidRPr="006929AD" w:rsidRDefault="00684549" w:rsidP="00684549">
      <w:pPr>
        <w:rPr>
          <w:rFonts w:ascii="Times New Roman" w:hAnsi="Times New Roman" w:cs="Times New Roman"/>
          <w:sz w:val="24"/>
          <w:szCs w:val="24"/>
        </w:rPr>
      </w:pPr>
    </w:p>
    <w:p w14:paraId="077533E4" w14:textId="0FFC26DD" w:rsidR="00684549" w:rsidRDefault="002C3892" w:rsidP="006929AD">
      <w:pPr>
        <w:pStyle w:val="Nadpis1"/>
      </w:pPr>
      <w:bookmarkStart w:id="116" w:name="_Toc207818678"/>
      <w:bookmarkStart w:id="117" w:name="_Toc208656607"/>
      <w:bookmarkStart w:id="118" w:name="_Toc211260185"/>
      <w:r w:rsidRPr="006929AD">
        <w:t>Podmínky zajištění bezpečnosti a ochrany zdraví žáků a jejich ochrany před sociálně patologickými jevy a před projevy diskriminace, nepřátelství nebo násilí (§ 30 odst. 1 písm. c) školského zákona)</w:t>
      </w:r>
      <w:bookmarkEnd w:id="116"/>
      <w:bookmarkEnd w:id="117"/>
      <w:bookmarkEnd w:id="118"/>
    </w:p>
    <w:p w14:paraId="576BB69D" w14:textId="77777777" w:rsidR="003A5643" w:rsidRPr="003A5643" w:rsidRDefault="003A5643" w:rsidP="003A5643"/>
    <w:p w14:paraId="1ECF5623" w14:textId="77777777" w:rsidR="006D3CD8" w:rsidRPr="006929AD" w:rsidRDefault="006D3CD8" w:rsidP="004A0757">
      <w:pPr>
        <w:pStyle w:val="Odstavecseseznamem"/>
        <w:numPr>
          <w:ilvl w:val="0"/>
          <w:numId w:val="2"/>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119" w:name="_Toc208656608"/>
      <w:bookmarkStart w:id="120" w:name="_Toc211257606"/>
      <w:bookmarkStart w:id="121" w:name="_Toc211257690"/>
      <w:bookmarkStart w:id="122" w:name="_Toc211257858"/>
      <w:bookmarkStart w:id="123" w:name="_Toc211258008"/>
      <w:bookmarkStart w:id="124" w:name="_Toc211259259"/>
      <w:bookmarkStart w:id="125" w:name="_Toc211260186"/>
      <w:bookmarkEnd w:id="119"/>
      <w:bookmarkEnd w:id="120"/>
      <w:bookmarkEnd w:id="121"/>
      <w:bookmarkEnd w:id="122"/>
      <w:bookmarkEnd w:id="123"/>
      <w:bookmarkEnd w:id="124"/>
      <w:bookmarkEnd w:id="125"/>
    </w:p>
    <w:p w14:paraId="0993C50B" w14:textId="77777777" w:rsidR="006D3CD8" w:rsidRPr="006929AD" w:rsidRDefault="006D3CD8" w:rsidP="004A0757">
      <w:pPr>
        <w:pStyle w:val="Odstavecseseznamem"/>
        <w:numPr>
          <w:ilvl w:val="0"/>
          <w:numId w:val="2"/>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126" w:name="_Toc208656609"/>
      <w:bookmarkStart w:id="127" w:name="_Toc211257607"/>
      <w:bookmarkStart w:id="128" w:name="_Toc211257691"/>
      <w:bookmarkStart w:id="129" w:name="_Toc211257859"/>
      <w:bookmarkStart w:id="130" w:name="_Toc211258009"/>
      <w:bookmarkStart w:id="131" w:name="_Toc211259260"/>
      <w:bookmarkStart w:id="132" w:name="_Toc211260187"/>
      <w:bookmarkEnd w:id="126"/>
      <w:bookmarkEnd w:id="127"/>
      <w:bookmarkEnd w:id="128"/>
      <w:bookmarkEnd w:id="129"/>
      <w:bookmarkEnd w:id="130"/>
      <w:bookmarkEnd w:id="131"/>
      <w:bookmarkEnd w:id="132"/>
    </w:p>
    <w:p w14:paraId="671EBF5A" w14:textId="13283C08" w:rsidR="006D3CD8" w:rsidRPr="006929AD" w:rsidRDefault="006D3CD8" w:rsidP="003A5643">
      <w:pPr>
        <w:pStyle w:val="Nadpis2"/>
      </w:pPr>
      <w:bookmarkStart w:id="133" w:name="_Toc208656610"/>
      <w:bookmarkStart w:id="134" w:name="_Toc211260188"/>
      <w:r w:rsidRPr="006929AD">
        <w:t>Úrazy žáků</w:t>
      </w:r>
      <w:bookmarkEnd w:id="133"/>
      <w:bookmarkEnd w:id="134"/>
    </w:p>
    <w:p w14:paraId="3B7437F3" w14:textId="77777777" w:rsidR="006D3CD8" w:rsidRPr="006929AD" w:rsidRDefault="006D3CD8" w:rsidP="004A0757">
      <w:pPr>
        <w:pStyle w:val="Odstavecseseznamem"/>
        <w:numPr>
          <w:ilvl w:val="0"/>
          <w:numId w:val="4"/>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135" w:name="_Toc208656611"/>
      <w:bookmarkStart w:id="136" w:name="_Toc211257609"/>
      <w:bookmarkStart w:id="137" w:name="_Toc211257693"/>
      <w:bookmarkStart w:id="138" w:name="_Toc211257861"/>
      <w:bookmarkStart w:id="139" w:name="_Toc211258011"/>
      <w:bookmarkStart w:id="140" w:name="_Toc211259262"/>
      <w:bookmarkStart w:id="141" w:name="_Toc211260189"/>
      <w:bookmarkStart w:id="142" w:name="_Toc112762249"/>
      <w:bookmarkStart w:id="143" w:name="_Toc207818679"/>
      <w:bookmarkEnd w:id="135"/>
      <w:bookmarkEnd w:id="136"/>
      <w:bookmarkEnd w:id="137"/>
      <w:bookmarkEnd w:id="138"/>
      <w:bookmarkEnd w:id="139"/>
      <w:bookmarkEnd w:id="140"/>
      <w:bookmarkEnd w:id="141"/>
    </w:p>
    <w:p w14:paraId="5078ED1A" w14:textId="77777777" w:rsidR="006D3CD8" w:rsidRPr="006929AD" w:rsidRDefault="006D3CD8" w:rsidP="004A0757">
      <w:pPr>
        <w:pStyle w:val="Odstavecseseznamem"/>
        <w:numPr>
          <w:ilvl w:val="0"/>
          <w:numId w:val="4"/>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144" w:name="_Toc208656612"/>
      <w:bookmarkStart w:id="145" w:name="_Toc211257610"/>
      <w:bookmarkStart w:id="146" w:name="_Toc211257694"/>
      <w:bookmarkStart w:id="147" w:name="_Toc211257862"/>
      <w:bookmarkStart w:id="148" w:name="_Toc211258012"/>
      <w:bookmarkStart w:id="149" w:name="_Toc211259263"/>
      <w:bookmarkStart w:id="150" w:name="_Toc211260190"/>
      <w:bookmarkEnd w:id="144"/>
      <w:bookmarkEnd w:id="145"/>
      <w:bookmarkEnd w:id="146"/>
      <w:bookmarkEnd w:id="147"/>
      <w:bookmarkEnd w:id="148"/>
      <w:bookmarkEnd w:id="149"/>
      <w:bookmarkEnd w:id="150"/>
    </w:p>
    <w:bookmarkEnd w:id="142"/>
    <w:bookmarkEnd w:id="143"/>
    <w:p w14:paraId="5C974BD6" w14:textId="77777777" w:rsidR="002721F6" w:rsidRPr="006929AD" w:rsidRDefault="002721F6" w:rsidP="002721F6">
      <w:pPr>
        <w:ind w:left="0" w:firstLine="0"/>
        <w:rPr>
          <w:rFonts w:ascii="Times New Roman" w:hAnsi="Times New Roman" w:cs="Times New Roman"/>
          <w:sz w:val="24"/>
          <w:szCs w:val="24"/>
        </w:rPr>
      </w:pPr>
      <w:r w:rsidRPr="006929AD">
        <w:rPr>
          <w:rFonts w:ascii="Times New Roman" w:hAnsi="Times New Roman" w:cs="Times New Roman"/>
          <w:sz w:val="24"/>
          <w:szCs w:val="24"/>
        </w:rPr>
        <w:t>- Žák se při všech školních činnostech chová tak, aby neohrozil zdraví své, svých spolužáků či jiných osob.</w:t>
      </w:r>
      <w:r w:rsidRPr="006929AD">
        <w:rPr>
          <w:rFonts w:ascii="Times New Roman" w:hAnsi="Times New Roman" w:cs="Times New Roman"/>
          <w:sz w:val="24"/>
          <w:szCs w:val="24"/>
        </w:rPr>
        <w:br/>
        <w:t xml:space="preserve">- Každý úraz či nevolnost má žák povinnost neprodleně hlásit dozírajícímu, případně jinému pedagogickému pracovníkovi nebo vedení školy. </w:t>
      </w:r>
      <w:r w:rsidRPr="006929AD">
        <w:rPr>
          <w:rFonts w:ascii="Times New Roman" w:hAnsi="Times New Roman" w:cs="Times New Roman"/>
          <w:sz w:val="24"/>
          <w:szCs w:val="24"/>
        </w:rPr>
        <w:br/>
        <w:t xml:space="preserve">- Žák nenosí do školy předměty, kterými by mohl ohrozit zdraví své i ostatních. </w:t>
      </w:r>
      <w:r w:rsidRPr="006929AD">
        <w:rPr>
          <w:rFonts w:ascii="Times New Roman" w:hAnsi="Times New Roman" w:cs="Times New Roman"/>
          <w:sz w:val="24"/>
          <w:szCs w:val="24"/>
        </w:rPr>
        <w:br/>
      </w:r>
      <w:r w:rsidRPr="006929AD">
        <w:rPr>
          <w:rFonts w:ascii="Times New Roman" w:hAnsi="Times New Roman" w:cs="Times New Roman"/>
          <w:sz w:val="24"/>
          <w:szCs w:val="24"/>
        </w:rPr>
        <w:lastRenderedPageBreak/>
        <w:t>- Škola vede evidenci úrazů žáků, k nimž došlo při činnostech souvisejících s výukou, vyhotovuje a zasílá záznam o úrazu stanoveným orgánům a institucím.</w:t>
      </w:r>
      <w:r w:rsidRPr="006929AD">
        <w:rPr>
          <w:rFonts w:ascii="Times New Roman" w:hAnsi="Times New Roman" w:cs="Times New Roman"/>
          <w:sz w:val="24"/>
          <w:szCs w:val="24"/>
        </w:rPr>
        <w:br/>
        <w:t>- Žáci i zaměstnanci školy mají povinnost se účastnit pravidelných školení v problematice BOZD a BOZP a dbát bezpečnostních pokynů vedení školy.</w:t>
      </w:r>
      <w:r w:rsidRPr="006929AD">
        <w:rPr>
          <w:rFonts w:ascii="Times New Roman" w:hAnsi="Times New Roman" w:cs="Times New Roman"/>
          <w:sz w:val="24"/>
          <w:szCs w:val="24"/>
        </w:rPr>
        <w:br/>
        <w:t xml:space="preserve">- Každý zaměstnanec školy je povinen poskytnout zraněnému žákovi první pomoc. O události a provedených opatřeních informuje neprodleně zákonného zástupce žáka. </w:t>
      </w:r>
      <w:r w:rsidRPr="006929AD">
        <w:rPr>
          <w:rFonts w:ascii="Times New Roman" w:hAnsi="Times New Roman" w:cs="Times New Roman"/>
          <w:sz w:val="24"/>
          <w:szCs w:val="24"/>
        </w:rPr>
        <w:br/>
        <w:t>- Vyučující, jemuž byl úraz nahlášen či byl svědkem úrazu, oznámí úraz vedení školy a zajistí do 24 hodin evidenci úrazu v knize úrazů.</w:t>
      </w:r>
      <w:r w:rsidRPr="006929AD">
        <w:rPr>
          <w:rFonts w:ascii="Times New Roman" w:hAnsi="Times New Roman" w:cs="Times New Roman"/>
          <w:sz w:val="24"/>
          <w:szCs w:val="24"/>
        </w:rPr>
        <w:br/>
        <w:t>-Jde-li o úraz, který způsobil, že se žák neúčastní činnosti školy alespoň dva dny, kromě dne, kdy k úrazu došlo, je nutno sepsat záznam o školním úrazu na stanoveném tiskopise (provést registraci úrazu). Záznam o úrazu musí být sepsán nejpozději do dvou pracovních dnů ode dne nahlášení úrazu a vyplněn pečlivě ve všech odstavcích.</w:t>
      </w:r>
    </w:p>
    <w:p w14:paraId="67279F7E" w14:textId="77777777" w:rsidR="006D3CD8" w:rsidRPr="006929AD" w:rsidRDefault="006D3CD8" w:rsidP="004A0757">
      <w:pPr>
        <w:pStyle w:val="Odstavecseseznamem"/>
        <w:numPr>
          <w:ilvl w:val="0"/>
          <w:numId w:val="2"/>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151" w:name="_Toc208656613"/>
      <w:bookmarkStart w:id="152" w:name="_Toc211257611"/>
      <w:bookmarkStart w:id="153" w:name="_Toc211257695"/>
      <w:bookmarkStart w:id="154" w:name="_Toc211257863"/>
      <w:bookmarkStart w:id="155" w:name="_Toc211258013"/>
      <w:bookmarkStart w:id="156" w:name="_Toc211259264"/>
      <w:bookmarkStart w:id="157" w:name="_Toc211260191"/>
      <w:bookmarkStart w:id="158" w:name="_Toc112762250"/>
      <w:bookmarkStart w:id="159" w:name="_Toc207818680"/>
      <w:bookmarkStart w:id="160" w:name="_Hlk112492200"/>
      <w:bookmarkEnd w:id="151"/>
      <w:bookmarkEnd w:id="152"/>
      <w:bookmarkEnd w:id="153"/>
      <w:bookmarkEnd w:id="154"/>
      <w:bookmarkEnd w:id="155"/>
      <w:bookmarkEnd w:id="156"/>
      <w:bookmarkEnd w:id="157"/>
    </w:p>
    <w:p w14:paraId="0FBA675C" w14:textId="77777777" w:rsidR="006D3CD8" w:rsidRPr="006929AD" w:rsidRDefault="006D3CD8" w:rsidP="004A0757">
      <w:pPr>
        <w:pStyle w:val="Odstavecseseznamem"/>
        <w:numPr>
          <w:ilvl w:val="0"/>
          <w:numId w:val="2"/>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161" w:name="_Toc208656614"/>
      <w:bookmarkStart w:id="162" w:name="_Toc211257612"/>
      <w:bookmarkStart w:id="163" w:name="_Toc211257696"/>
      <w:bookmarkStart w:id="164" w:name="_Toc211257864"/>
      <w:bookmarkStart w:id="165" w:name="_Toc211258014"/>
      <w:bookmarkStart w:id="166" w:name="_Toc211259265"/>
      <w:bookmarkStart w:id="167" w:name="_Toc211260192"/>
      <w:bookmarkEnd w:id="161"/>
      <w:bookmarkEnd w:id="162"/>
      <w:bookmarkEnd w:id="163"/>
      <w:bookmarkEnd w:id="164"/>
      <w:bookmarkEnd w:id="165"/>
      <w:bookmarkEnd w:id="166"/>
      <w:bookmarkEnd w:id="167"/>
    </w:p>
    <w:p w14:paraId="32B33331" w14:textId="77777777" w:rsidR="006D3CD8" w:rsidRPr="006929AD" w:rsidRDefault="006D3CD8" w:rsidP="004A0757">
      <w:pPr>
        <w:pStyle w:val="Odstavecseseznamem"/>
        <w:numPr>
          <w:ilvl w:val="0"/>
          <w:numId w:val="2"/>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168" w:name="_Toc208656615"/>
      <w:bookmarkStart w:id="169" w:name="_Toc211257613"/>
      <w:bookmarkStart w:id="170" w:name="_Toc211257697"/>
      <w:bookmarkStart w:id="171" w:name="_Toc211257865"/>
      <w:bookmarkStart w:id="172" w:name="_Toc211258015"/>
      <w:bookmarkStart w:id="173" w:name="_Toc211259266"/>
      <w:bookmarkStart w:id="174" w:name="_Toc211260193"/>
      <w:bookmarkEnd w:id="168"/>
      <w:bookmarkEnd w:id="169"/>
      <w:bookmarkEnd w:id="170"/>
      <w:bookmarkEnd w:id="171"/>
      <w:bookmarkEnd w:id="172"/>
      <w:bookmarkEnd w:id="173"/>
      <w:bookmarkEnd w:id="174"/>
    </w:p>
    <w:p w14:paraId="19DEB475" w14:textId="77777777" w:rsidR="006D3CD8" w:rsidRPr="006929AD" w:rsidRDefault="006D3CD8" w:rsidP="004A0757">
      <w:pPr>
        <w:pStyle w:val="Odstavecseseznamem"/>
        <w:numPr>
          <w:ilvl w:val="0"/>
          <w:numId w:val="2"/>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175" w:name="_Toc208656616"/>
      <w:bookmarkStart w:id="176" w:name="_Toc211257614"/>
      <w:bookmarkStart w:id="177" w:name="_Toc211257698"/>
      <w:bookmarkStart w:id="178" w:name="_Toc211257866"/>
      <w:bookmarkStart w:id="179" w:name="_Toc211258016"/>
      <w:bookmarkStart w:id="180" w:name="_Toc211259267"/>
      <w:bookmarkStart w:id="181" w:name="_Toc211260194"/>
      <w:bookmarkEnd w:id="175"/>
      <w:bookmarkEnd w:id="176"/>
      <w:bookmarkEnd w:id="177"/>
      <w:bookmarkEnd w:id="178"/>
      <w:bookmarkEnd w:id="179"/>
      <w:bookmarkEnd w:id="180"/>
      <w:bookmarkEnd w:id="181"/>
    </w:p>
    <w:p w14:paraId="3345421C" w14:textId="42937785" w:rsidR="00684549" w:rsidRPr="006929AD" w:rsidRDefault="00684549" w:rsidP="003A5643">
      <w:pPr>
        <w:pStyle w:val="Nadpis2"/>
      </w:pPr>
      <w:bookmarkStart w:id="182" w:name="_Toc208656617"/>
      <w:bookmarkStart w:id="183" w:name="_Toc208656618"/>
      <w:bookmarkStart w:id="184" w:name="_Toc211260195"/>
      <w:bookmarkEnd w:id="182"/>
      <w:r w:rsidRPr="006929AD">
        <w:t>Bezpečnost a ochrana zdraví</w:t>
      </w:r>
      <w:bookmarkEnd w:id="158"/>
      <w:bookmarkEnd w:id="159"/>
      <w:bookmarkEnd w:id="183"/>
      <w:bookmarkEnd w:id="184"/>
    </w:p>
    <w:p w14:paraId="0305FF32" w14:textId="77777777" w:rsidR="009479F5" w:rsidRPr="006929AD" w:rsidRDefault="009479F5" w:rsidP="009479F5">
      <w:pPr>
        <w:ind w:left="0" w:firstLine="0"/>
        <w:rPr>
          <w:rFonts w:ascii="Times New Roman" w:hAnsi="Times New Roman" w:cs="Times New Roman"/>
          <w:b/>
          <w:sz w:val="24"/>
          <w:szCs w:val="24"/>
        </w:rPr>
      </w:pPr>
      <w:r w:rsidRPr="006929AD">
        <w:rPr>
          <w:rFonts w:ascii="Times New Roman" w:hAnsi="Times New Roman" w:cs="Times New Roman"/>
          <w:sz w:val="24"/>
          <w:szCs w:val="24"/>
        </w:rPr>
        <w:t xml:space="preserve">- Škola zajišťuje bezpečnost a ochranu zdraví žáků při vzdělávání a výchově, při činnostech s ním přímo souvisejících a při poskytování školských služeb. </w:t>
      </w:r>
      <w:r w:rsidRPr="006929AD">
        <w:rPr>
          <w:rFonts w:ascii="Times New Roman" w:hAnsi="Times New Roman" w:cs="Times New Roman"/>
          <w:b/>
          <w:sz w:val="24"/>
          <w:szCs w:val="24"/>
        </w:rPr>
        <w:t>Škola zabezpečí poučení žáků o bezpečnosti a ochraně zdraví, provede zápis.</w:t>
      </w:r>
      <w:r w:rsidRPr="006929AD">
        <w:rPr>
          <w:rFonts w:ascii="Times New Roman" w:hAnsi="Times New Roman" w:cs="Times New Roman"/>
          <w:b/>
          <w:sz w:val="24"/>
          <w:szCs w:val="24"/>
        </w:rPr>
        <w:br/>
        <w:t xml:space="preserve">- </w:t>
      </w:r>
      <w:r w:rsidRPr="006929AD">
        <w:rPr>
          <w:rFonts w:ascii="Times New Roman" w:hAnsi="Times New Roman" w:cs="Times New Roman"/>
          <w:snapToGrid w:val="0"/>
          <w:sz w:val="24"/>
          <w:szCs w:val="24"/>
        </w:rPr>
        <w:t>Za bezpečnost žáků během jejich pobytu ve škole, ale i mimo školu při zaměstnání organizovaném školou, zodpovídá p</w:t>
      </w:r>
      <w:bookmarkStart w:id="185" w:name="_Hlk112492227"/>
      <w:r w:rsidRPr="006929AD">
        <w:rPr>
          <w:rFonts w:ascii="Times New Roman" w:hAnsi="Times New Roman" w:cs="Times New Roman"/>
          <w:snapToGrid w:val="0"/>
          <w:sz w:val="24"/>
          <w:szCs w:val="24"/>
        </w:rPr>
        <w:t>říslušný pedagogický pracovník.</w:t>
      </w:r>
      <w:r w:rsidRPr="006929AD">
        <w:rPr>
          <w:rFonts w:ascii="Times New Roman" w:hAnsi="Times New Roman" w:cs="Times New Roman"/>
          <w:snapToGrid w:val="0"/>
          <w:sz w:val="24"/>
          <w:szCs w:val="24"/>
        </w:rPr>
        <w:br/>
        <w:t xml:space="preserve">- </w:t>
      </w:r>
      <w:r w:rsidRPr="006929AD">
        <w:rPr>
          <w:rFonts w:ascii="Times New Roman" w:hAnsi="Times New Roman" w:cs="Times New Roman"/>
          <w:sz w:val="24"/>
          <w:szCs w:val="24"/>
        </w:rPr>
        <w:t xml:space="preserve">Obuv a oblečení žáků musí odpovídat zásadám bezpečnosti a ochrany zdraví a dodržování hygienických pravidel, </w:t>
      </w:r>
      <w:r w:rsidRPr="003A5643">
        <w:rPr>
          <w:rFonts w:ascii="Times New Roman" w:hAnsi="Times New Roman" w:cs="Times New Roman"/>
          <w:sz w:val="24"/>
          <w:szCs w:val="24"/>
        </w:rPr>
        <w:t>dle zásad společenských norem a pravidel.</w:t>
      </w:r>
      <w:r w:rsidRPr="006929AD">
        <w:rPr>
          <w:rFonts w:ascii="Times New Roman" w:hAnsi="Times New Roman" w:cs="Times New Roman"/>
          <w:color w:val="00B050"/>
          <w:sz w:val="24"/>
          <w:szCs w:val="24"/>
        </w:rPr>
        <w:br/>
        <w:t xml:space="preserve">- </w:t>
      </w:r>
      <w:r w:rsidRPr="006929AD">
        <w:rPr>
          <w:rFonts w:ascii="Times New Roman" w:hAnsi="Times New Roman" w:cs="Times New Roman"/>
          <w:sz w:val="24"/>
          <w:szCs w:val="24"/>
        </w:rPr>
        <w:t>Při výuce ve třídách, v odborných pracovnách a v tělocvičně se žáci řídí řádem platným pro tyto pracovny (učebny). Do všech učeben žák přechází způsobem dohodnutým s vyučujícím.</w:t>
      </w:r>
      <w:bookmarkEnd w:id="185"/>
      <w:r w:rsidRPr="006929AD">
        <w:rPr>
          <w:rFonts w:ascii="Times New Roman" w:hAnsi="Times New Roman" w:cs="Times New Roman"/>
          <w:sz w:val="24"/>
          <w:szCs w:val="24"/>
        </w:rPr>
        <w:br/>
        <w:t xml:space="preserve">- Učitelé vyučující v odborných učebnách a v tělocvičně otevírají učebny tak, aby vyučování mohlo být včas zahájeno. Učitelé vstupují do odborné učebny nebo tělocvičny první a opouštějí ji poslední, neurčuje-li provozní řád učebny jinak. Učitelé odborných předmětů a učitelé TV dbají na dodržování provozních řádů pro odborné učebny a tělocvičny. První vyučovací hodinu prokazatelně seznámí žáky s provozním řádem příslušné učebny a pravidly bezpečnosti práce v ní. O poučení je proveden zápis v třídní knize. </w:t>
      </w:r>
      <w:bookmarkStart w:id="186" w:name="_Hlk112492306"/>
      <w:r w:rsidRPr="006929AD">
        <w:rPr>
          <w:rFonts w:ascii="Times New Roman" w:hAnsi="Times New Roman" w:cs="Times New Roman"/>
          <w:sz w:val="24"/>
          <w:szCs w:val="24"/>
        </w:rPr>
        <w:br/>
        <w:t xml:space="preserve">- Žák, který má zdravotní omezení, předloží třídnímu učiteli lékařské vyjádření o případném částečném, nebo úplném zákazu provádění tělesných cvičení a danou skutečnost oznámí vyučujícímu. Žák, který má krátkodobé zdravotní potíže předloží vyučujícímu: písemné vyjádření od zákonného zástupce - případně od lékaře.  Žák, který se před nebo během cvičení necítí zdráv nebo má jiné zdravotní potíže, upozorní vyučujícího, který přihlédne k okolnostem a rozhodne o jeho další účasti na cvičení. </w:t>
      </w:r>
      <w:r w:rsidRPr="006929AD">
        <w:rPr>
          <w:rFonts w:ascii="Times New Roman" w:hAnsi="Times New Roman" w:cs="Times New Roman"/>
          <w:sz w:val="24"/>
          <w:szCs w:val="24"/>
        </w:rPr>
        <w:br/>
        <w:t>- Žáci jsou povinni zúčastňovat se hodin tělesné výchovy ve cvičebním úboru a ve vhodné sportovní obuvi.</w:t>
      </w:r>
      <w:bookmarkEnd w:id="186"/>
      <w:r w:rsidRPr="006929AD">
        <w:rPr>
          <w:rFonts w:ascii="Times New Roman" w:hAnsi="Times New Roman" w:cs="Times New Roman"/>
          <w:sz w:val="24"/>
          <w:szCs w:val="24"/>
        </w:rPr>
        <w:br/>
        <w:t>- Zaměstnanec vykonává podle pokynů ředitele dohled i mimo školu a školské zařízení, zejména při kurzech, exkurzích a jiných činnostech vyplývajících ze školních vzdělávacích programů nebo učebních dokumentů, při účasti na soutěžích, přehlídkách, popřípadě při jejich přípravě a na jiných akcích organizovaných školou nebo školským zařízením.</w:t>
      </w:r>
      <w:r w:rsidRPr="006929AD">
        <w:rPr>
          <w:rFonts w:ascii="Times New Roman" w:hAnsi="Times New Roman" w:cs="Times New Roman"/>
          <w:sz w:val="24"/>
          <w:szCs w:val="24"/>
        </w:rPr>
        <w:br/>
        <w:t>- Zákonní zástupci žáků jsou povinni poskytnout vedoucímu akce údaje o zdravotním stavu dítěte. Léky, které žák používá, předají pedagogickému pracovníkovi.</w:t>
      </w:r>
      <w:r w:rsidRPr="006929AD">
        <w:rPr>
          <w:rFonts w:ascii="Times New Roman" w:hAnsi="Times New Roman" w:cs="Times New Roman"/>
          <w:sz w:val="24"/>
          <w:szCs w:val="24"/>
        </w:rPr>
        <w:br/>
      </w:r>
      <w:r w:rsidRPr="006929AD">
        <w:rPr>
          <w:rFonts w:ascii="Times New Roman" w:hAnsi="Times New Roman" w:cs="Times New Roman"/>
          <w:sz w:val="24"/>
          <w:szCs w:val="24"/>
        </w:rPr>
        <w:lastRenderedPageBreak/>
        <w:t>- Žáci v průběhu exkurze hlásí okamžitě vedoucímu změnu zdravotního stavu, úraz. Podle závažnosti úrazu zabezpečí dozírající lékařskou pomoc. O události a provedených opatřeních informuje zákonné zástupce žáka.</w:t>
      </w:r>
      <w:r w:rsidRPr="006929AD">
        <w:rPr>
          <w:rFonts w:ascii="Times New Roman" w:hAnsi="Times New Roman" w:cs="Times New Roman"/>
          <w:sz w:val="24"/>
          <w:szCs w:val="24"/>
        </w:rPr>
        <w:br/>
        <w:t>- Škola zabezpečí poučení žáků před konáním akce, seznámí je se zásadami bezpečného chování a upozorní na možná rizika, včetně následných opatření. Dokladem o provedeném poučení žáků je záznam v třídní knize. Žáky, kteří nebyli v době poučení přítomni, je třeba poučit v nejbližším možném termínu.</w:t>
      </w:r>
    </w:p>
    <w:p w14:paraId="181BDE88" w14:textId="77777777" w:rsidR="00684549" w:rsidRPr="006929AD" w:rsidRDefault="00684549" w:rsidP="003A5643">
      <w:pPr>
        <w:pStyle w:val="Nadpis2"/>
      </w:pPr>
      <w:bookmarkStart w:id="187" w:name="_Toc112762251"/>
      <w:bookmarkStart w:id="188" w:name="_Toc207818681"/>
      <w:bookmarkStart w:id="189" w:name="_Toc208656619"/>
      <w:bookmarkStart w:id="190" w:name="_Toc211260196"/>
      <w:bookmarkEnd w:id="160"/>
      <w:r w:rsidRPr="006929AD">
        <w:t>Prevence rizikového chování a řešení šikany ve škole</w:t>
      </w:r>
      <w:bookmarkEnd w:id="187"/>
      <w:bookmarkEnd w:id="188"/>
      <w:bookmarkEnd w:id="189"/>
      <w:bookmarkEnd w:id="190"/>
    </w:p>
    <w:p w14:paraId="0034D82F" w14:textId="072547B8"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Pro žáky a zaměstnance školy platí přísný zákaz kouření v celém areálu školy.</w:t>
      </w:r>
      <w:r w:rsidRPr="006929AD">
        <w:rPr>
          <w:rFonts w:ascii="Times New Roman" w:hAnsi="Times New Roman" w:cs="Times New Roman"/>
          <w:sz w:val="24"/>
          <w:szCs w:val="24"/>
        </w:rPr>
        <w:br/>
        <w:t xml:space="preserve">- Pro žáky a zaměstnance školy platí přísný zákaz pití alkoholických nápojů </w:t>
      </w:r>
      <w:r w:rsidRPr="006929AD">
        <w:rPr>
          <w:rFonts w:ascii="Times New Roman" w:hAnsi="Times New Roman" w:cs="Times New Roman"/>
          <w:b/>
          <w:sz w:val="24"/>
          <w:szCs w:val="24"/>
        </w:rPr>
        <w:t>a požití omamných látek</w:t>
      </w:r>
      <w:r w:rsidRPr="006929AD">
        <w:rPr>
          <w:rFonts w:ascii="Times New Roman" w:hAnsi="Times New Roman" w:cs="Times New Roman"/>
          <w:sz w:val="24"/>
          <w:szCs w:val="24"/>
        </w:rPr>
        <w:t xml:space="preserve"> v celém areálu školy, </w:t>
      </w:r>
      <w:r w:rsidRPr="003A5643">
        <w:rPr>
          <w:rFonts w:ascii="Times New Roman" w:hAnsi="Times New Roman" w:cs="Times New Roman"/>
          <w:sz w:val="24"/>
          <w:szCs w:val="24"/>
        </w:rPr>
        <w:t>a zdrží se všech projevů intimní povahy.</w:t>
      </w:r>
      <w:r w:rsidRPr="006929AD">
        <w:rPr>
          <w:rFonts w:ascii="Times New Roman" w:hAnsi="Times New Roman" w:cs="Times New Roman"/>
          <w:sz w:val="24"/>
          <w:szCs w:val="24"/>
        </w:rPr>
        <w:br/>
        <w:t>- Žák je povinen respektovat Preventivní program školy, kdy cílem je vytvořit ve škole bezpečné, respektující a spolupracující prostředí. Důležité je posilovat oblast komunikace a vztahů mezi žáky ve třídách, ve školních kolektivech.</w:t>
      </w:r>
      <w:r w:rsidRPr="006929AD">
        <w:rPr>
          <w:rFonts w:ascii="Times New Roman" w:hAnsi="Times New Roman" w:cs="Times New Roman"/>
          <w:sz w:val="24"/>
          <w:szCs w:val="24"/>
        </w:rPr>
        <w:br/>
        <w:t>- Všichni zaměstnanci školy, pedagogičtí pracovníci školy musí vést důsledně a systematicky žáky k osvojování norem mezilidských vztahů založených na demokratických principech, respektujících identitu a individualitu žáky. Žáci musí tyto snahy a postupy respektovat a plnit je nejen vůči dospělým osobám, ale také vůči svým spolužákům, vrstevníkům.</w:t>
      </w:r>
      <w:r w:rsidRPr="006929AD">
        <w:rPr>
          <w:rFonts w:ascii="Times New Roman" w:hAnsi="Times New Roman" w:cs="Times New Roman"/>
          <w:sz w:val="24"/>
          <w:szCs w:val="24"/>
        </w:rPr>
        <w:br/>
        <w:t xml:space="preserve">- Projevy šikanování mezi žáky, tj. násilí, omezování osobní svobody, ponižování apod.,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w:t>
      </w:r>
    </w:p>
    <w:p w14:paraId="06564637" w14:textId="77777777" w:rsidR="00684549" w:rsidRPr="006929AD" w:rsidRDefault="00684549" w:rsidP="003A5643">
      <w:pPr>
        <w:pStyle w:val="Nadpis2"/>
      </w:pPr>
      <w:bookmarkStart w:id="191" w:name="_Toc112762252"/>
      <w:bookmarkStart w:id="192" w:name="_Toc207818682"/>
      <w:bookmarkStart w:id="193" w:name="_Toc208656620"/>
      <w:bookmarkStart w:id="194" w:name="_Toc211260197"/>
      <w:r w:rsidRPr="006929AD">
        <w:t>Prevence šíření infekčních onemocnění</w:t>
      </w:r>
      <w:bookmarkEnd w:id="191"/>
      <w:bookmarkEnd w:id="192"/>
      <w:bookmarkEnd w:id="193"/>
      <w:bookmarkEnd w:id="194"/>
    </w:p>
    <w:p w14:paraId="36D055DE"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Onemocní-li žák nebo dostal-li se do styku s infekční chorobou, oznámí to jeho zákonný zástupce, neprodleně řediteli školy, takový žák se může zúčastnit vyučování jen po rozhodnutí příslušného ošetřujícího lékaře.</w:t>
      </w:r>
      <w:r w:rsidRPr="006929AD">
        <w:rPr>
          <w:rFonts w:ascii="Times New Roman" w:hAnsi="Times New Roman" w:cs="Times New Roman"/>
          <w:sz w:val="24"/>
          <w:szCs w:val="24"/>
        </w:rPr>
        <w:br/>
        <w:t>- Zákonní zástupci žáka mají povinnost oznámit neprodleně řediteli školy případný výskyt infekční choroby v jejich okolí.</w:t>
      </w:r>
    </w:p>
    <w:p w14:paraId="717AFC19" w14:textId="77777777" w:rsidR="00684549" w:rsidRPr="006929AD" w:rsidRDefault="00684549" w:rsidP="003A5643">
      <w:pPr>
        <w:pStyle w:val="Nadpis2"/>
      </w:pPr>
      <w:bookmarkStart w:id="195" w:name="_Toc112762253"/>
      <w:bookmarkStart w:id="196" w:name="_Toc207818683"/>
      <w:bookmarkStart w:id="197" w:name="_Toc208656621"/>
      <w:bookmarkStart w:id="198" w:name="_Toc211260198"/>
      <w:r w:rsidRPr="006929AD">
        <w:t>Zákaz vnášení věcí a látek ohrožujících bezpečnost a zdraví a podmínky vnášení a nakládání s běžnými věcmi, které přímo nesouvisejí s vyučováním</w:t>
      </w:r>
      <w:bookmarkEnd w:id="195"/>
      <w:bookmarkEnd w:id="196"/>
      <w:bookmarkEnd w:id="197"/>
      <w:bookmarkEnd w:id="198"/>
    </w:p>
    <w:p w14:paraId="16264BF6" w14:textId="704A79AC" w:rsidR="009479F5" w:rsidRPr="006929AD" w:rsidRDefault="009479F5" w:rsidP="006929AD">
      <w:pPr>
        <w:ind w:left="0" w:firstLine="0"/>
        <w:rPr>
          <w:rFonts w:ascii="Times New Roman" w:hAnsi="Times New Roman" w:cs="Times New Roman"/>
          <w:sz w:val="24"/>
          <w:szCs w:val="24"/>
        </w:rPr>
      </w:pPr>
      <w:r w:rsidRPr="006929AD">
        <w:rPr>
          <w:rFonts w:ascii="Times New Roman" w:hAnsi="Times New Roman" w:cs="Times New Roman"/>
          <w:sz w:val="24"/>
          <w:szCs w:val="24"/>
        </w:rPr>
        <w:t>- Žákům není dovoleno vnášet do školy jakékoliv zbraně včetně nožů, výbušniny a jinak nebezpečné látky a předměty. Toto ustanovení se vztahuje i na všechny akce pořádané školou nebo pořádané ve spolupráci se školou.</w:t>
      </w:r>
      <w:r w:rsidRPr="006929AD">
        <w:rPr>
          <w:rFonts w:ascii="Times New Roman" w:hAnsi="Times New Roman" w:cs="Times New Roman"/>
          <w:sz w:val="24"/>
          <w:szCs w:val="24"/>
        </w:rPr>
        <w:br/>
        <w:t>- Do školy žáci nosí pouze věci potřebné k výuce, cenné věci do školy nenosí. Škola nenese odpovědnost za případnou ztrátu či poškození.</w:t>
      </w:r>
      <w:r w:rsidRPr="006929AD">
        <w:rPr>
          <w:rFonts w:ascii="Times New Roman" w:hAnsi="Times New Roman" w:cs="Times New Roman"/>
          <w:sz w:val="24"/>
          <w:szCs w:val="24"/>
        </w:rPr>
        <w:br/>
        <w:t>- Školní řád omezuje používání mobilních telefonů nebo jiných elektronických zařízení žáky, s výjimkou jejich používání v nezbytném rozsahu ze zdravotních důvodů. Mobilní telefon, tablet, notebook a jiná elektronická zařízení nejsou považována za pomůcku nebo potřebu, kterou žák nosí na vyučování.</w:t>
      </w:r>
      <w:r w:rsidR="00A96EAE">
        <w:rPr>
          <w:rFonts w:ascii="Times New Roman" w:hAnsi="Times New Roman" w:cs="Times New Roman"/>
          <w:sz w:val="24"/>
          <w:szCs w:val="24"/>
        </w:rPr>
        <w:br/>
      </w:r>
    </w:p>
    <w:p w14:paraId="563CE007" w14:textId="15F40C09" w:rsidR="009479F5" w:rsidRPr="006929AD" w:rsidRDefault="009479F5" w:rsidP="009479F5">
      <w:pPr>
        <w:ind w:left="0" w:firstLine="0"/>
        <w:rPr>
          <w:rFonts w:ascii="Times New Roman" w:hAnsi="Times New Roman" w:cs="Times New Roman"/>
          <w:b/>
          <w:i/>
          <w:sz w:val="24"/>
          <w:szCs w:val="24"/>
        </w:rPr>
      </w:pPr>
      <w:r w:rsidRPr="006929AD">
        <w:rPr>
          <w:rFonts w:ascii="Times New Roman" w:hAnsi="Times New Roman" w:cs="Times New Roman"/>
          <w:b/>
          <w:i/>
          <w:sz w:val="24"/>
          <w:szCs w:val="24"/>
        </w:rPr>
        <w:lastRenderedPageBreak/>
        <w:t>Škola respektuje právo žáků na používání těchto přístrojů, pokud dodržují následující pravidla:</w:t>
      </w:r>
      <w:r w:rsidRPr="006929AD">
        <w:rPr>
          <w:rFonts w:ascii="Times New Roman" w:hAnsi="Times New Roman" w:cs="Times New Roman"/>
          <w:b/>
          <w:i/>
          <w:sz w:val="24"/>
          <w:szCs w:val="24"/>
        </w:rPr>
        <w:br/>
      </w:r>
      <w:r w:rsidRPr="006929AD">
        <w:rPr>
          <w:rFonts w:ascii="Times New Roman" w:hAnsi="Times New Roman" w:cs="Times New Roman"/>
          <w:sz w:val="24"/>
          <w:szCs w:val="24"/>
        </w:rPr>
        <w:t>a) Před začátkem vyučování žák mobilní telefon či jiné elektronické zařízení vypne a uloží do tašky.</w:t>
      </w:r>
      <w:r w:rsidRPr="006929AD">
        <w:rPr>
          <w:rFonts w:ascii="Times New Roman" w:hAnsi="Times New Roman" w:cs="Times New Roman"/>
          <w:sz w:val="24"/>
          <w:szCs w:val="24"/>
        </w:rPr>
        <w:br/>
        <w:t>b) Mobilní telefony a jiná elektronická zařízení nemohou žáci v době vyučování (včetně přestávek) používat.</w:t>
      </w:r>
      <w:r w:rsidRPr="006929AD">
        <w:rPr>
          <w:rFonts w:ascii="Times New Roman" w:hAnsi="Times New Roman" w:cs="Times New Roman"/>
          <w:sz w:val="24"/>
          <w:szCs w:val="24"/>
        </w:rPr>
        <w:br/>
      </w:r>
      <w:r w:rsidR="00A96EAE">
        <w:rPr>
          <w:rFonts w:ascii="Times New Roman" w:hAnsi="Times New Roman" w:cs="Times New Roman"/>
          <w:b/>
          <w:i/>
          <w:sz w:val="24"/>
          <w:szCs w:val="24"/>
        </w:rPr>
        <w:t xml:space="preserve"> </w:t>
      </w:r>
      <w:r w:rsidR="00A96EAE">
        <w:rPr>
          <w:rFonts w:ascii="Times New Roman" w:hAnsi="Times New Roman" w:cs="Times New Roman"/>
          <w:b/>
          <w:i/>
          <w:sz w:val="24"/>
          <w:szCs w:val="24"/>
        </w:rPr>
        <w:tab/>
      </w:r>
      <w:r w:rsidRPr="006929AD">
        <w:rPr>
          <w:rFonts w:ascii="Times New Roman" w:hAnsi="Times New Roman" w:cs="Times New Roman"/>
          <w:b/>
          <w:i/>
          <w:sz w:val="24"/>
          <w:szCs w:val="24"/>
        </w:rPr>
        <w:t>Povoleny jsou pouze dvě výjimky:</w:t>
      </w:r>
    </w:p>
    <w:p w14:paraId="786B4734" w14:textId="77777777" w:rsidR="009479F5" w:rsidRPr="006929AD" w:rsidRDefault="009479F5" w:rsidP="009479F5">
      <w:pPr>
        <w:ind w:left="284" w:firstLine="0"/>
        <w:rPr>
          <w:rFonts w:ascii="Times New Roman" w:hAnsi="Times New Roman" w:cs="Times New Roman"/>
          <w:b/>
          <w:i/>
          <w:sz w:val="24"/>
          <w:szCs w:val="24"/>
        </w:rPr>
      </w:pPr>
      <w:r w:rsidRPr="006929AD">
        <w:rPr>
          <w:rFonts w:ascii="Times New Roman" w:hAnsi="Times New Roman" w:cs="Times New Roman"/>
          <w:sz w:val="24"/>
          <w:szCs w:val="24"/>
        </w:rPr>
        <w:t>• Využití mobilních telefonů a jiných elektronických zařízení je možné jen na omezenou dobu ve výuce se souhlasem vyučujícího.</w:t>
      </w:r>
      <w:r w:rsidRPr="006929AD">
        <w:rPr>
          <w:rFonts w:ascii="Times New Roman" w:hAnsi="Times New Roman" w:cs="Times New Roman"/>
          <w:b/>
          <w:i/>
          <w:sz w:val="24"/>
          <w:szCs w:val="24"/>
        </w:rPr>
        <w:br/>
      </w:r>
      <w:r w:rsidRPr="006929AD">
        <w:rPr>
          <w:rFonts w:ascii="Times New Roman" w:hAnsi="Times New Roman" w:cs="Times New Roman"/>
          <w:sz w:val="24"/>
          <w:szCs w:val="24"/>
        </w:rPr>
        <w:t>• Pokud žák potřebuje z vážných důvodů použít svůj mobilní telefon či jiné elektronické zařízení v době přestávek (například kvůli neodkladnému kontaktu s rodiči), může tak učinit pouze se souhlasem pedagoga, který vykonává dozor.</w:t>
      </w:r>
    </w:p>
    <w:p w14:paraId="46978DDA"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c) Žák má svůj mobilní telefon či jiné elektronické zařízení v osobním opatrování po celou dobu pobytu ve škole i na akcích pořádaných školou s výjimkou případu, kdy si ho na pokyn učitele odkládá na stanovené místo. Škola neručí za ztrátu, poškození či odcizení přístrojů v době, kdy je má žák ve svém opatrování nebo jestliže neuposlechl pokynu učitele a neodložil přístroj na určené místo. V těchto případech žák nemá právo na náhradu škody. Žák je povinen počínat si vždy tak, aby ke ztrátě nedošlo.</w:t>
      </w:r>
      <w:r w:rsidRPr="006929AD">
        <w:rPr>
          <w:rFonts w:ascii="Times New Roman" w:hAnsi="Times New Roman" w:cs="Times New Roman"/>
          <w:sz w:val="24"/>
          <w:szCs w:val="24"/>
        </w:rPr>
        <w:br/>
        <w:t>d) Pokud žáci smějí ve škole se souhlasem pedagoga ve vymezené době a místě používat mobilní telefony a jiná z domova donesená elektronické zařízení, nemají dovoleno je ve všech prostorách školy zapojovat do elektrické sítě nebo nabíjet.</w:t>
      </w:r>
    </w:p>
    <w:p w14:paraId="32C8D4AA" w14:textId="77777777" w:rsidR="00A96EAE" w:rsidRDefault="009479F5" w:rsidP="00A96EAE">
      <w:pPr>
        <w:ind w:left="0" w:firstLine="142"/>
        <w:rPr>
          <w:rFonts w:ascii="Times New Roman" w:hAnsi="Times New Roman" w:cs="Times New Roman"/>
          <w:sz w:val="24"/>
          <w:szCs w:val="24"/>
        </w:rPr>
      </w:pPr>
      <w:r w:rsidRPr="006929AD">
        <w:rPr>
          <w:rFonts w:ascii="Times New Roman" w:hAnsi="Times New Roman" w:cs="Times New Roman"/>
          <w:sz w:val="24"/>
          <w:szCs w:val="24"/>
        </w:rPr>
        <w:t>Rušení či narušování vyučovacího procesu mobilním telefonem (případně jinou technikou), bude hodnoceno jako přestupek proti školnímu řádu.</w:t>
      </w:r>
    </w:p>
    <w:p w14:paraId="2C9FC655" w14:textId="77777777" w:rsidR="00A96EAE" w:rsidRDefault="00A96EAE" w:rsidP="00A96EAE">
      <w:pPr>
        <w:ind w:left="0" w:firstLine="142"/>
        <w:rPr>
          <w:rFonts w:ascii="Times New Roman" w:hAnsi="Times New Roman" w:cs="Times New Roman"/>
          <w:sz w:val="24"/>
          <w:szCs w:val="24"/>
        </w:rPr>
      </w:pPr>
    </w:p>
    <w:p w14:paraId="73EBE637" w14:textId="77777777" w:rsidR="00A96EAE" w:rsidRDefault="009479F5" w:rsidP="00A96EAE">
      <w:pPr>
        <w:ind w:left="0" w:firstLine="142"/>
        <w:rPr>
          <w:rFonts w:ascii="Times New Roman" w:hAnsi="Times New Roman" w:cs="Times New Roman"/>
          <w:sz w:val="24"/>
          <w:szCs w:val="24"/>
        </w:rPr>
      </w:pPr>
      <w:r w:rsidRPr="006929AD">
        <w:rPr>
          <w:rFonts w:ascii="Times New Roman" w:hAnsi="Times New Roman" w:cs="Times New Roman"/>
          <w:sz w:val="24"/>
          <w:szCs w:val="24"/>
        </w:rPr>
        <w:t>Zjistí-li žák ztrátu osobní věci, je povinen tuto skutečnost okamžitě ohlásit vyučujícímu, o přestávce pedagogickému pracovníkovi, který koná dohled nebo třídnímu učiteli, popř. vedení školy. Škola nebude brát zřetel na pozdě ohlášenou ztrátu osobní věci.</w:t>
      </w:r>
    </w:p>
    <w:p w14:paraId="3F29B6B1" w14:textId="1F394A80" w:rsidR="009479F5" w:rsidRPr="006929AD" w:rsidRDefault="009479F5" w:rsidP="00A96EAE">
      <w:pPr>
        <w:ind w:left="0" w:firstLine="142"/>
        <w:rPr>
          <w:rFonts w:ascii="Times New Roman" w:hAnsi="Times New Roman" w:cs="Times New Roman"/>
          <w:sz w:val="24"/>
          <w:szCs w:val="24"/>
        </w:rPr>
      </w:pPr>
      <w:r w:rsidRPr="006929AD">
        <w:rPr>
          <w:rFonts w:ascii="Times New Roman" w:hAnsi="Times New Roman" w:cs="Times New Roman"/>
          <w:spacing w:val="-3"/>
          <w:sz w:val="24"/>
          <w:szCs w:val="24"/>
        </w:rPr>
        <w:t>K uložení jízdních kol</w:t>
      </w:r>
      <w:r w:rsidRPr="006929AD">
        <w:rPr>
          <w:rFonts w:ascii="Times New Roman" w:hAnsi="Times New Roman" w:cs="Times New Roman"/>
          <w:b/>
          <w:spacing w:val="-3"/>
          <w:sz w:val="24"/>
          <w:szCs w:val="24"/>
        </w:rPr>
        <w:t>, koloběžek a dalších dopravních prostředků</w:t>
      </w:r>
      <w:r w:rsidRPr="006929AD">
        <w:rPr>
          <w:rFonts w:ascii="Times New Roman" w:hAnsi="Times New Roman" w:cs="Times New Roman"/>
          <w:spacing w:val="-3"/>
          <w:sz w:val="24"/>
          <w:szCs w:val="24"/>
        </w:rPr>
        <w:t xml:space="preserve"> slouží žákům pouze stojany u školy. </w:t>
      </w:r>
      <w:r w:rsidRPr="003A5643">
        <w:rPr>
          <w:rFonts w:ascii="Times New Roman" w:hAnsi="Times New Roman" w:cs="Times New Roman"/>
          <w:spacing w:val="-3"/>
          <w:sz w:val="24"/>
          <w:szCs w:val="24"/>
        </w:rPr>
        <w:t>Žáci jsou povinni kola uzamykat, při vjezdu do areálu školy dbají zvýšené opatrnosti, na vozidle se nepohybují.</w:t>
      </w:r>
    </w:p>
    <w:p w14:paraId="3E527D9E" w14:textId="77777777" w:rsidR="00684549" w:rsidRPr="006929AD" w:rsidRDefault="00684549" w:rsidP="00684549">
      <w:pPr>
        <w:rPr>
          <w:rFonts w:ascii="Times New Roman" w:hAnsi="Times New Roman" w:cs="Times New Roman"/>
          <w:sz w:val="24"/>
          <w:szCs w:val="24"/>
        </w:rPr>
      </w:pPr>
    </w:p>
    <w:p w14:paraId="7DA9DDA7" w14:textId="134AE993" w:rsidR="002C3892" w:rsidRDefault="002C3892" w:rsidP="006929AD">
      <w:pPr>
        <w:pStyle w:val="Nadpis1"/>
      </w:pPr>
      <w:bookmarkStart w:id="199" w:name="_Toc207818684"/>
      <w:bookmarkStart w:id="200" w:name="_Toc208656622"/>
      <w:bookmarkStart w:id="201" w:name="_Toc211260199"/>
      <w:r w:rsidRPr="006929AD">
        <w:t>Podmínky zacházení s majetkem školy ze strany žáků (§ 30 odst. 1 písm. d) školského zákona)</w:t>
      </w:r>
      <w:bookmarkEnd w:id="199"/>
      <w:bookmarkEnd w:id="200"/>
      <w:bookmarkEnd w:id="201"/>
    </w:p>
    <w:p w14:paraId="3BEF6F77" w14:textId="77777777" w:rsidR="003A5643" w:rsidRPr="003A5643" w:rsidRDefault="003A5643" w:rsidP="003A5643"/>
    <w:p w14:paraId="63435AF4" w14:textId="77777777" w:rsidR="006D3CD8" w:rsidRPr="006929AD" w:rsidRDefault="006D3CD8" w:rsidP="004A0757">
      <w:pPr>
        <w:pStyle w:val="Odstavecseseznamem"/>
        <w:numPr>
          <w:ilvl w:val="0"/>
          <w:numId w:val="2"/>
        </w:numPr>
        <w:spacing w:after="0" w:line="240" w:lineRule="auto"/>
        <w:jc w:val="both"/>
        <w:outlineLvl w:val="1"/>
        <w:rPr>
          <w:rFonts w:ascii="Times New Roman" w:eastAsia="Times New Roman" w:hAnsi="Times New Roman" w:cs="Times New Roman"/>
          <w:b/>
          <w:vanish/>
          <w:kern w:val="0"/>
          <w:sz w:val="24"/>
          <w:szCs w:val="24"/>
          <w:lang w:eastAsia="cs-CZ"/>
          <w14:ligatures w14:val="none"/>
        </w:rPr>
      </w:pPr>
      <w:bookmarkStart w:id="202" w:name="_Toc208656623"/>
      <w:bookmarkStart w:id="203" w:name="_Toc211257621"/>
      <w:bookmarkStart w:id="204" w:name="_Toc211257705"/>
      <w:bookmarkStart w:id="205" w:name="_Toc211257872"/>
      <w:bookmarkStart w:id="206" w:name="_Toc211258022"/>
      <w:bookmarkStart w:id="207" w:name="_Toc211259273"/>
      <w:bookmarkStart w:id="208" w:name="_Toc211260200"/>
      <w:bookmarkStart w:id="209" w:name="_Toc112762255"/>
      <w:bookmarkStart w:id="210" w:name="_Toc207818685"/>
      <w:bookmarkEnd w:id="202"/>
      <w:bookmarkEnd w:id="203"/>
      <w:bookmarkEnd w:id="204"/>
      <w:bookmarkEnd w:id="205"/>
      <w:bookmarkEnd w:id="206"/>
      <w:bookmarkEnd w:id="207"/>
      <w:bookmarkEnd w:id="208"/>
    </w:p>
    <w:p w14:paraId="78A945E7" w14:textId="52B4202E" w:rsidR="002721F6" w:rsidRPr="006929AD" w:rsidRDefault="002721F6" w:rsidP="003A5643">
      <w:pPr>
        <w:pStyle w:val="Nadpis2"/>
      </w:pPr>
      <w:bookmarkStart w:id="211" w:name="_Toc208656624"/>
      <w:bookmarkStart w:id="212" w:name="_Toc211260201"/>
      <w:r w:rsidRPr="006929AD">
        <w:t>Zákaz poškozování a ničení majetku</w:t>
      </w:r>
      <w:bookmarkEnd w:id="209"/>
      <w:bookmarkEnd w:id="210"/>
      <w:bookmarkEnd w:id="211"/>
      <w:bookmarkEnd w:id="212"/>
    </w:p>
    <w:p w14:paraId="10EBA109"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napToGrid w:val="0"/>
          <w:sz w:val="24"/>
          <w:szCs w:val="24"/>
        </w:rPr>
        <w:t xml:space="preserve">- Poškozování školního majetku (graffiti, ničení nábytku, učebnic a učebních pomůcek, osobních věcí jiných osob, zařízení toalet, sportovního zařízení, okrasných keřů apod.) je </w:t>
      </w:r>
      <w:r w:rsidRPr="006929AD">
        <w:rPr>
          <w:rFonts w:ascii="Times New Roman" w:hAnsi="Times New Roman" w:cs="Times New Roman"/>
          <w:snapToGrid w:val="0"/>
          <w:sz w:val="24"/>
          <w:szCs w:val="24"/>
        </w:rPr>
        <w:lastRenderedPageBreak/>
        <w:t xml:space="preserve">nepřijatelné. V takových případech bude vyzván zákonný zástupce žáka k jednání o náhradě škody. </w:t>
      </w:r>
    </w:p>
    <w:p w14:paraId="3A8DA253"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Žák je povinen šetřit zařízení a ostatní majetek školy, chránit jej před poškozením a hospodárně zacházet se zapůjčenými učebními pomůckami, žák, popřípadě jeho zákonný zástupce, je podle Občanského zákoníku (§ 2920 a § 2921)</w:t>
      </w:r>
      <w:r w:rsidRPr="006929AD">
        <w:rPr>
          <w:rFonts w:ascii="Times New Roman" w:hAnsi="Times New Roman" w:cs="Times New Roman"/>
          <w:b/>
          <w:i/>
          <w:sz w:val="24"/>
          <w:szCs w:val="24"/>
        </w:rPr>
        <w:t xml:space="preserve"> </w:t>
      </w:r>
      <w:r w:rsidRPr="006929AD">
        <w:rPr>
          <w:rFonts w:ascii="Times New Roman" w:hAnsi="Times New Roman" w:cs="Times New Roman"/>
          <w:sz w:val="24"/>
          <w:szCs w:val="24"/>
        </w:rPr>
        <w:t>povinen nahradit škody způsobené zejména svévolným poškozením inventáře a zařízení školy.</w:t>
      </w:r>
    </w:p>
    <w:p w14:paraId="66990BA3"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Žáci jsou povinni šetřit elektrickou energií, vodou, jinými energiemi a surovinami</w:t>
      </w:r>
    </w:p>
    <w:p w14:paraId="186062FB"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Žáci jsou povinni šetrně zacházet s učebnicemi, které jim byly svěřeny v souvislosti s výukou. Jsou si vědomi, že v případě neúměrného poničení učebnic zakoupí učebnici novou nebo uhradí pořizovací cenu.</w:t>
      </w:r>
    </w:p>
    <w:p w14:paraId="44C1E6D7"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Žáci jsou povinni nápoje nosit pouze v opakovaně uzavíratelných lahvích.</w:t>
      </w:r>
    </w:p>
    <w:p w14:paraId="5DC18DA9" w14:textId="77777777" w:rsidR="002721F6" w:rsidRPr="006929AD" w:rsidRDefault="002721F6" w:rsidP="003A5643">
      <w:pPr>
        <w:pStyle w:val="Nadpis2"/>
      </w:pPr>
      <w:bookmarkStart w:id="213" w:name="_Toc112762256"/>
      <w:bookmarkStart w:id="214" w:name="_Toc207818686"/>
      <w:bookmarkStart w:id="215" w:name="_Toc208656625"/>
      <w:bookmarkStart w:id="216" w:name="_Toc211260202"/>
      <w:r w:rsidRPr="006929AD">
        <w:t>Náhrada škody</w:t>
      </w:r>
      <w:bookmarkEnd w:id="213"/>
      <w:bookmarkEnd w:id="214"/>
      <w:bookmarkEnd w:id="215"/>
      <w:bookmarkEnd w:id="216"/>
    </w:p>
    <w:p w14:paraId="65647824"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Žák odpovídá za škodu, kterou svým jednáním způsobil a za škodu, jejímuž vzniku nezabránil, přestože to bylo v jeho silách. Způsobenou a zaviněnou škodu uhradí žák nebo jeho zákonný zástupce škole v plném rozsahu. Při zaviněném poškození školního majetku může žák školy společně se svým zákonným zástupcem zjednat nápravu škody i tím, že na vlastní náklady uvede poškozenou věc do původního stavu. Neuhrazení způsobené škody je důvodem pro vymáhání náhrady škody soudní cestou.</w:t>
      </w:r>
    </w:p>
    <w:p w14:paraId="5A61DE8F" w14:textId="77777777" w:rsidR="009479F5" w:rsidRPr="006929AD" w:rsidRDefault="009479F5" w:rsidP="009479F5">
      <w:pPr>
        <w:ind w:left="0" w:firstLine="0"/>
        <w:rPr>
          <w:rFonts w:ascii="Times New Roman" w:hAnsi="Times New Roman" w:cs="Times New Roman"/>
          <w:sz w:val="24"/>
          <w:szCs w:val="24"/>
        </w:rPr>
      </w:pPr>
      <w:r w:rsidRPr="006929AD">
        <w:rPr>
          <w:rFonts w:ascii="Times New Roman" w:hAnsi="Times New Roman" w:cs="Times New Roman"/>
          <w:sz w:val="24"/>
          <w:szCs w:val="24"/>
        </w:rPr>
        <w:t>- Třídní učitelé poučí žáky a zákonné zástupce žáků o odpovědnosti žáků za škodu</w:t>
      </w:r>
      <w:r w:rsidRPr="006929AD">
        <w:rPr>
          <w:rFonts w:ascii="Times New Roman" w:hAnsi="Times New Roman" w:cs="Times New Roman"/>
          <w:color w:val="08A8F8"/>
          <w:sz w:val="24"/>
          <w:szCs w:val="24"/>
        </w:rPr>
        <w:t xml:space="preserve"> </w:t>
      </w:r>
      <w:r w:rsidRPr="006929AD">
        <w:rPr>
          <w:rFonts w:ascii="Times New Roman" w:hAnsi="Times New Roman" w:cs="Times New Roman"/>
          <w:sz w:val="24"/>
          <w:szCs w:val="24"/>
        </w:rPr>
        <w:t>(§ 2920 a § 2921 zákona č. 89/2012 Sb., občanský zákoník) a odpovědnosti školy za škodu žákům (§ 391 zákona č. 262/2006 Sb., zákoník práce).</w:t>
      </w:r>
    </w:p>
    <w:p w14:paraId="77A3F9D9" w14:textId="77777777" w:rsidR="002721F6" w:rsidRPr="006929AD" w:rsidRDefault="002721F6" w:rsidP="002721F6">
      <w:pPr>
        <w:rPr>
          <w:rFonts w:ascii="Times New Roman" w:hAnsi="Times New Roman" w:cs="Times New Roman"/>
          <w:sz w:val="24"/>
          <w:szCs w:val="24"/>
        </w:rPr>
      </w:pPr>
    </w:p>
    <w:p w14:paraId="68B4FB3B" w14:textId="77777777" w:rsidR="002C3892" w:rsidRPr="006929AD" w:rsidRDefault="002C3892" w:rsidP="006929AD">
      <w:pPr>
        <w:pStyle w:val="Nadpis1"/>
      </w:pPr>
      <w:bookmarkStart w:id="217" w:name="_Toc207818687"/>
      <w:bookmarkStart w:id="218" w:name="_Toc208656626"/>
      <w:bookmarkStart w:id="219" w:name="_Toc211260203"/>
      <w:r w:rsidRPr="006929AD">
        <w:t>Podmínky pro omlouvání a uvolňování žáků z vyučování (§ 22 odst. 2 písm. b), odst. 3 písm. d), § 50 odst. 1, § 67 odst. 3 školského zákona)</w:t>
      </w:r>
      <w:bookmarkEnd w:id="217"/>
      <w:bookmarkEnd w:id="218"/>
      <w:bookmarkEnd w:id="219"/>
    </w:p>
    <w:p w14:paraId="1F8FD299" w14:textId="77777777" w:rsidR="006D3CD8" w:rsidRPr="006929AD" w:rsidRDefault="006D3CD8" w:rsidP="004A0757">
      <w:pPr>
        <w:pStyle w:val="Odstavecseseznamem"/>
        <w:numPr>
          <w:ilvl w:val="0"/>
          <w:numId w:val="2"/>
        </w:numPr>
        <w:spacing w:after="0" w:line="240" w:lineRule="auto"/>
        <w:outlineLvl w:val="1"/>
        <w:rPr>
          <w:rFonts w:ascii="Times New Roman" w:eastAsia="Times New Roman" w:hAnsi="Times New Roman" w:cs="Times New Roman"/>
          <w:b/>
          <w:vanish/>
          <w:kern w:val="0"/>
          <w:sz w:val="24"/>
          <w:szCs w:val="24"/>
          <w:lang w:eastAsia="cs-CZ"/>
          <w14:ligatures w14:val="none"/>
        </w:rPr>
      </w:pPr>
      <w:bookmarkStart w:id="220" w:name="_Toc208656627"/>
      <w:bookmarkStart w:id="221" w:name="_Toc211257625"/>
      <w:bookmarkStart w:id="222" w:name="_Toc211257709"/>
      <w:bookmarkStart w:id="223" w:name="_Toc211257876"/>
      <w:bookmarkStart w:id="224" w:name="_Toc211258026"/>
      <w:bookmarkStart w:id="225" w:name="_Toc211259277"/>
      <w:bookmarkStart w:id="226" w:name="_Toc211260204"/>
      <w:bookmarkStart w:id="227" w:name="_Ref112494240"/>
      <w:bookmarkStart w:id="228" w:name="_Toc112762258"/>
      <w:bookmarkStart w:id="229" w:name="_Toc207818688"/>
      <w:bookmarkEnd w:id="220"/>
      <w:bookmarkEnd w:id="221"/>
      <w:bookmarkEnd w:id="222"/>
      <w:bookmarkEnd w:id="223"/>
      <w:bookmarkEnd w:id="224"/>
      <w:bookmarkEnd w:id="225"/>
      <w:bookmarkEnd w:id="226"/>
    </w:p>
    <w:p w14:paraId="0216FAF4" w14:textId="5E4F3422" w:rsidR="002721F6" w:rsidRPr="006929AD" w:rsidRDefault="002721F6" w:rsidP="003A5643">
      <w:pPr>
        <w:pStyle w:val="Nadpis2"/>
      </w:pPr>
      <w:bookmarkStart w:id="230" w:name="_Toc208656628"/>
      <w:bookmarkStart w:id="231" w:name="_Toc211260205"/>
      <w:r w:rsidRPr="006929AD">
        <w:t>Omlouvání nepřítomnosti žáka</w:t>
      </w:r>
      <w:bookmarkEnd w:id="227"/>
      <w:bookmarkEnd w:id="228"/>
      <w:bookmarkEnd w:id="229"/>
      <w:bookmarkEnd w:id="230"/>
      <w:bookmarkEnd w:id="231"/>
    </w:p>
    <w:p w14:paraId="46A60110" w14:textId="77777777" w:rsidR="002721F6" w:rsidRPr="006929AD" w:rsidRDefault="002721F6" w:rsidP="002721F6">
      <w:pPr>
        <w:ind w:left="0" w:firstLine="0"/>
        <w:rPr>
          <w:rFonts w:ascii="Times New Roman" w:hAnsi="Times New Roman" w:cs="Times New Roman"/>
          <w:sz w:val="24"/>
          <w:szCs w:val="24"/>
        </w:rPr>
      </w:pPr>
      <w:r w:rsidRPr="006929AD">
        <w:rPr>
          <w:rFonts w:ascii="Times New Roman" w:hAnsi="Times New Roman" w:cs="Times New Roman"/>
          <w:sz w:val="24"/>
          <w:szCs w:val="24"/>
        </w:rPr>
        <w:t xml:space="preserve">-  Nepřítomného žáka omlouvá zákonný zástupce žáka. </w:t>
      </w:r>
      <w:r w:rsidRPr="006929AD">
        <w:rPr>
          <w:rFonts w:ascii="Times New Roman" w:hAnsi="Times New Roman" w:cs="Times New Roman"/>
          <w:sz w:val="24"/>
          <w:szCs w:val="24"/>
        </w:rPr>
        <w:br/>
        <w:t xml:space="preserve">- Zákonný zástupce žáka je povinen omluvit nepřítomnost žáka ve vyučování nejpozději do 3 kalendářních dnů od počátku nepřítomnosti žáka, na vyzvání je povinen doložit důvody. </w:t>
      </w:r>
      <w:r w:rsidRPr="006929AD">
        <w:rPr>
          <w:rFonts w:ascii="Times New Roman" w:hAnsi="Times New Roman" w:cs="Times New Roman"/>
          <w:sz w:val="24"/>
          <w:szCs w:val="24"/>
        </w:rPr>
        <w:br/>
        <w:t>- Nemůže-li se žák zúčastnit vyučování z důvodů předem známých žákovi nebo jeho zákonnému zástupci, požádá zástupce žáka třídního učitele nebo ředitele školy o uvolnění z vyučování (na až tři dny - třídní učitel, čtyři a více dnů - ředitel školy).</w:t>
      </w:r>
    </w:p>
    <w:p w14:paraId="698392E9" w14:textId="77777777" w:rsidR="002721F6" w:rsidRPr="006929AD" w:rsidRDefault="002721F6" w:rsidP="002721F6">
      <w:pPr>
        <w:rPr>
          <w:rFonts w:ascii="Times New Roman" w:hAnsi="Times New Roman" w:cs="Times New Roman"/>
          <w:sz w:val="24"/>
          <w:szCs w:val="24"/>
        </w:rPr>
      </w:pPr>
      <w:r w:rsidRPr="006929AD">
        <w:rPr>
          <w:rFonts w:ascii="Times New Roman" w:hAnsi="Times New Roman" w:cs="Times New Roman"/>
          <w:b/>
          <w:i/>
          <w:sz w:val="24"/>
          <w:szCs w:val="24"/>
        </w:rPr>
        <w:t>- Oznámení nepřítomnosti je možné provést:</w:t>
      </w:r>
      <w:r w:rsidRPr="006929AD">
        <w:rPr>
          <w:rFonts w:ascii="Times New Roman" w:hAnsi="Times New Roman" w:cs="Times New Roman"/>
          <w:sz w:val="24"/>
          <w:szCs w:val="24"/>
        </w:rPr>
        <w:br/>
        <w:t>a) telefonicky třídnímu učiteli,</w:t>
      </w:r>
      <w:r w:rsidRPr="006929AD">
        <w:rPr>
          <w:rFonts w:ascii="Times New Roman" w:hAnsi="Times New Roman" w:cs="Times New Roman"/>
          <w:sz w:val="24"/>
          <w:szCs w:val="24"/>
        </w:rPr>
        <w:br/>
        <w:t>b) písemně třídnímu učiteli,</w:t>
      </w:r>
      <w:r w:rsidRPr="006929AD">
        <w:rPr>
          <w:rFonts w:ascii="Times New Roman" w:hAnsi="Times New Roman" w:cs="Times New Roman"/>
          <w:sz w:val="24"/>
          <w:szCs w:val="24"/>
        </w:rPr>
        <w:br/>
        <w:t>c) osobně třídnímu učiteli.</w:t>
      </w:r>
    </w:p>
    <w:p w14:paraId="77A7EC27" w14:textId="77777777" w:rsidR="002721F6" w:rsidRPr="006929AD" w:rsidRDefault="002721F6" w:rsidP="002721F6">
      <w:pPr>
        <w:ind w:left="0" w:firstLine="0"/>
        <w:rPr>
          <w:rFonts w:ascii="Times New Roman" w:hAnsi="Times New Roman" w:cs="Times New Roman"/>
          <w:sz w:val="24"/>
          <w:szCs w:val="24"/>
        </w:rPr>
      </w:pPr>
      <w:r w:rsidRPr="006929AD">
        <w:rPr>
          <w:rFonts w:ascii="Times New Roman" w:hAnsi="Times New Roman" w:cs="Times New Roman"/>
          <w:sz w:val="24"/>
          <w:szCs w:val="24"/>
        </w:rPr>
        <w:t>- Každá omluva musí být zapsána v systému Bakaláři e-žákovské knížky žáka.</w:t>
      </w:r>
      <w:r w:rsidRPr="006929AD">
        <w:rPr>
          <w:rFonts w:ascii="Times New Roman" w:hAnsi="Times New Roman" w:cs="Times New Roman"/>
          <w:sz w:val="24"/>
          <w:szCs w:val="24"/>
        </w:rPr>
        <w:br/>
        <w:t xml:space="preserve">- Třídní učitel eviduje školní docházku své třídy. V případě neomluvené absence nebo </w:t>
      </w:r>
      <w:r w:rsidRPr="006929AD">
        <w:rPr>
          <w:rFonts w:ascii="Times New Roman" w:hAnsi="Times New Roman" w:cs="Times New Roman"/>
          <w:sz w:val="24"/>
          <w:szCs w:val="24"/>
        </w:rPr>
        <w:lastRenderedPageBreak/>
        <w:t>zvýšené omluvené absence informuje třídní učitel ředitele školy nebo výchovného poradce, který poskytnuté informace vyhodnocuje. Při zvýšené omluvené nepřítomnosti ověřuje její věrohodnost.</w:t>
      </w:r>
      <w:r w:rsidRPr="006929AD">
        <w:rPr>
          <w:rFonts w:ascii="Times New Roman" w:hAnsi="Times New Roman" w:cs="Times New Roman"/>
          <w:sz w:val="24"/>
          <w:szCs w:val="24"/>
        </w:rPr>
        <w:br/>
        <w:t>- Odchod žáka z vyučování před jeho ukončením je možný pouze na základě písemné omluvy zákonných zástupců, kterou žák předloží vyučujícímu hodiny (při uvolnění na jednu hodinu), nebo třídnímu učiteli – při uvolnění na více hodin. Pro žáky prvního stupně – pouze osobní vyzvednutí žáka zákonným zástupcem nebo pověřené osoby.</w:t>
      </w:r>
    </w:p>
    <w:p w14:paraId="001B8983" w14:textId="77777777" w:rsidR="002721F6" w:rsidRPr="006929AD" w:rsidRDefault="002721F6" w:rsidP="003A5643">
      <w:pPr>
        <w:pStyle w:val="Nadpis2"/>
      </w:pPr>
      <w:bookmarkStart w:id="232" w:name="_Toc112762259"/>
      <w:bookmarkStart w:id="233" w:name="_Toc207818689"/>
      <w:bookmarkStart w:id="234" w:name="_Toc208656629"/>
      <w:bookmarkStart w:id="235" w:name="_Toc211260206"/>
      <w:r w:rsidRPr="006929AD">
        <w:t>Řešení neomluvené absence</w:t>
      </w:r>
      <w:bookmarkEnd w:id="232"/>
      <w:bookmarkEnd w:id="233"/>
      <w:bookmarkEnd w:id="234"/>
      <w:bookmarkEnd w:id="235"/>
    </w:p>
    <w:p w14:paraId="3B770516" w14:textId="2CD1101C" w:rsidR="002721F6" w:rsidRPr="006929AD" w:rsidRDefault="002721F6" w:rsidP="002721F6">
      <w:pPr>
        <w:ind w:left="0" w:firstLine="0"/>
        <w:rPr>
          <w:rFonts w:ascii="Times New Roman" w:hAnsi="Times New Roman" w:cs="Times New Roman"/>
          <w:sz w:val="24"/>
          <w:szCs w:val="24"/>
        </w:rPr>
      </w:pPr>
      <w:r w:rsidRPr="006929AD">
        <w:rPr>
          <w:rFonts w:ascii="Times New Roman" w:hAnsi="Times New Roman" w:cs="Times New Roman"/>
          <w:sz w:val="24"/>
          <w:szCs w:val="24"/>
        </w:rPr>
        <w:t>- Do součtu 10 vyučovacích hodin na 1. stupni a do 12 vyučovacích hodin na 2. stupni se  řeší se žákem a jeho zákonným zástupcem pohovorem, na který je zákonný zástu</w:t>
      </w:r>
      <w:r w:rsidR="00E51F35">
        <w:rPr>
          <w:rFonts w:ascii="Times New Roman" w:hAnsi="Times New Roman" w:cs="Times New Roman"/>
          <w:sz w:val="24"/>
          <w:szCs w:val="24"/>
        </w:rPr>
        <w:t>pce pozván obvyklým způsobem (pozvánka přes Bakaláře)</w:t>
      </w:r>
      <w:r w:rsidRPr="006929AD">
        <w:rPr>
          <w:rFonts w:ascii="Times New Roman" w:hAnsi="Times New Roman" w:cs="Times New Roman"/>
          <w:sz w:val="24"/>
          <w:szCs w:val="24"/>
        </w:rPr>
        <w:t>.</w:t>
      </w:r>
      <w:r w:rsidRPr="006929AD">
        <w:rPr>
          <w:rFonts w:ascii="Times New Roman" w:hAnsi="Times New Roman" w:cs="Times New Roman"/>
          <w:sz w:val="24"/>
          <w:szCs w:val="24"/>
        </w:rPr>
        <w:br/>
        <w:t>- Při počtu nad stanovený počet vyučovacích hodin ředitel školy svolá výchovnou komisi, složení komise odpovídá závažnosti a charakteru nepřítomnosti žáka (ředitel školy, zákonný zástupce žáka, třídní učitel, zástupce ředitele školy, výchovný poradce, metodik prevence, sociální pedagog, zástupce orgánu sociálně-právní ochrany dětí).</w:t>
      </w:r>
      <w:r w:rsidRPr="006929AD">
        <w:rPr>
          <w:rFonts w:ascii="Times New Roman" w:hAnsi="Times New Roman" w:cs="Times New Roman"/>
          <w:sz w:val="24"/>
          <w:szCs w:val="24"/>
        </w:rPr>
        <w:br/>
        <w:t>- Při počtu nad 25 vyučovacích hodin výchovný poradce školy zašle bezodkladně oznámení o pokračujícím záškoláctví orgánu sociálně-právní ochrany dětí.</w:t>
      </w:r>
    </w:p>
    <w:p w14:paraId="600AF40F" w14:textId="77777777" w:rsidR="002721F6" w:rsidRPr="006929AD" w:rsidRDefault="002721F6" w:rsidP="002721F6">
      <w:pPr>
        <w:rPr>
          <w:rFonts w:ascii="Times New Roman" w:hAnsi="Times New Roman" w:cs="Times New Roman"/>
          <w:sz w:val="24"/>
          <w:szCs w:val="24"/>
        </w:rPr>
      </w:pPr>
    </w:p>
    <w:p w14:paraId="1F41CE39" w14:textId="77777777" w:rsidR="002C3892" w:rsidRPr="006929AD" w:rsidRDefault="002C3892" w:rsidP="006929AD">
      <w:pPr>
        <w:pStyle w:val="Nadpis1"/>
      </w:pPr>
      <w:bookmarkStart w:id="236" w:name="_Toc207818690"/>
      <w:bookmarkStart w:id="237" w:name="_Toc208656630"/>
      <w:bookmarkStart w:id="238" w:name="_Toc211260207"/>
      <w:r w:rsidRPr="006929AD">
        <w:t>Poučení o povinnosti dodržovat školní řád (§ 22 odst. 1 písm. b), § 30 odst. 3 školského zákona)</w:t>
      </w:r>
      <w:bookmarkEnd w:id="236"/>
      <w:bookmarkEnd w:id="237"/>
      <w:bookmarkEnd w:id="238"/>
    </w:p>
    <w:p w14:paraId="3A913454" w14:textId="5F708B15" w:rsidR="005D7F5B" w:rsidRPr="006929AD" w:rsidRDefault="002721F6" w:rsidP="002721F6">
      <w:pPr>
        <w:ind w:left="0" w:firstLine="0"/>
        <w:rPr>
          <w:rFonts w:ascii="Times New Roman" w:hAnsi="Times New Roman" w:cs="Times New Roman"/>
          <w:sz w:val="24"/>
          <w:szCs w:val="24"/>
        </w:rPr>
      </w:pPr>
      <w:r w:rsidRPr="006929AD">
        <w:rPr>
          <w:rFonts w:ascii="Times New Roman" w:hAnsi="Times New Roman" w:cs="Times New Roman"/>
          <w:sz w:val="24"/>
          <w:szCs w:val="24"/>
        </w:rPr>
        <w:t xml:space="preserve">- Školní řád platí do odvolání. </w:t>
      </w:r>
      <w:r w:rsidRPr="006929AD">
        <w:rPr>
          <w:rFonts w:ascii="Times New Roman" w:hAnsi="Times New Roman" w:cs="Times New Roman"/>
          <w:sz w:val="24"/>
          <w:szCs w:val="24"/>
        </w:rPr>
        <w:br/>
        <w:t xml:space="preserve">- Školní řád byl projednán Pedagogickou radou dne </w:t>
      </w:r>
      <w:r w:rsidR="003A5643">
        <w:rPr>
          <w:rFonts w:ascii="Times New Roman" w:hAnsi="Times New Roman" w:cs="Times New Roman"/>
          <w:sz w:val="24"/>
          <w:szCs w:val="24"/>
        </w:rPr>
        <w:t xml:space="preserve">5. 9. 2025 </w:t>
      </w:r>
      <w:r w:rsidRPr="006929AD">
        <w:rPr>
          <w:rFonts w:ascii="Times New Roman" w:hAnsi="Times New Roman" w:cs="Times New Roman"/>
          <w:sz w:val="24"/>
          <w:szCs w:val="24"/>
        </w:rPr>
        <w:t xml:space="preserve">a schválen Školskou radou dne </w:t>
      </w:r>
      <w:r w:rsidR="003A5643">
        <w:rPr>
          <w:rFonts w:ascii="Times New Roman" w:hAnsi="Times New Roman" w:cs="Times New Roman"/>
          <w:sz w:val="24"/>
          <w:szCs w:val="24"/>
        </w:rPr>
        <w:t>15. 9. 2025</w:t>
      </w:r>
      <w:r w:rsidRPr="006929AD">
        <w:rPr>
          <w:rFonts w:ascii="Times New Roman" w:hAnsi="Times New Roman" w:cs="Times New Roman"/>
          <w:color w:val="FF0000"/>
          <w:sz w:val="24"/>
          <w:szCs w:val="24"/>
        </w:rPr>
        <w:br/>
        <w:t xml:space="preserve">- </w:t>
      </w:r>
      <w:r w:rsidRPr="006929AD">
        <w:rPr>
          <w:rFonts w:ascii="Times New Roman" w:hAnsi="Times New Roman" w:cs="Times New Roman"/>
          <w:sz w:val="24"/>
          <w:szCs w:val="24"/>
        </w:rPr>
        <w:t>Školní řád je zveřejněn na přístupném místě ve škole</w:t>
      </w:r>
      <w:r w:rsidR="003A5643">
        <w:rPr>
          <w:rFonts w:ascii="Times New Roman" w:hAnsi="Times New Roman" w:cs="Times New Roman"/>
          <w:sz w:val="24"/>
          <w:szCs w:val="24"/>
        </w:rPr>
        <w:t xml:space="preserve"> a na webových stránkách školy. P</w:t>
      </w:r>
      <w:r w:rsidRPr="006929AD">
        <w:rPr>
          <w:rFonts w:ascii="Times New Roman" w:hAnsi="Times New Roman" w:cs="Times New Roman"/>
          <w:sz w:val="24"/>
          <w:szCs w:val="24"/>
        </w:rPr>
        <w:t xml:space="preserve">rokazatelným způsobem jsou s ním seznámeni žáci i zaměstnanci školy a o jeho vydání a obsahu jsou informováni zákonní zástupci nezletilých žáků. </w:t>
      </w:r>
      <w:r w:rsidRPr="006929AD">
        <w:rPr>
          <w:rFonts w:ascii="Times New Roman" w:hAnsi="Times New Roman" w:cs="Times New Roman"/>
          <w:sz w:val="24"/>
          <w:szCs w:val="24"/>
        </w:rPr>
        <w:br/>
        <w:t xml:space="preserve">- Školní řád nabývá účinnosti </w:t>
      </w:r>
      <w:r w:rsidR="003A5643">
        <w:rPr>
          <w:rFonts w:ascii="Times New Roman" w:hAnsi="Times New Roman" w:cs="Times New Roman"/>
          <w:sz w:val="24"/>
          <w:szCs w:val="24"/>
        </w:rPr>
        <w:t>16. 9. 2025</w:t>
      </w:r>
      <w:r w:rsidRPr="006929AD">
        <w:rPr>
          <w:rFonts w:ascii="Times New Roman" w:hAnsi="Times New Roman" w:cs="Times New Roman"/>
          <w:sz w:val="24"/>
          <w:szCs w:val="24"/>
        </w:rPr>
        <w:br/>
        <w:t>- Změny školního řádu lze navrhovat průběžně s ohledem na naléhavost situace. Všechny změny ve školním řádu podléhají projednání v pedagogické radě, schválení ředitele školy a následně schválení školskou radou.</w:t>
      </w:r>
    </w:p>
    <w:p w14:paraId="6F914943" w14:textId="77777777" w:rsidR="002721F6" w:rsidRPr="006929AD" w:rsidRDefault="002721F6" w:rsidP="002721F6">
      <w:pPr>
        <w:ind w:left="0" w:firstLine="0"/>
        <w:rPr>
          <w:rFonts w:ascii="Times New Roman" w:hAnsi="Times New Roman" w:cs="Times New Roman"/>
          <w:sz w:val="24"/>
          <w:szCs w:val="24"/>
        </w:rPr>
      </w:pPr>
    </w:p>
    <w:p w14:paraId="33B48BDF" w14:textId="77777777" w:rsidR="007F3C49" w:rsidRPr="006929AD" w:rsidRDefault="007F3C49" w:rsidP="002721F6">
      <w:pPr>
        <w:ind w:left="0" w:firstLine="0"/>
        <w:rPr>
          <w:rFonts w:ascii="Times New Roman" w:hAnsi="Times New Roman" w:cs="Times New Roman"/>
          <w:sz w:val="24"/>
          <w:szCs w:val="24"/>
        </w:rPr>
      </w:pPr>
    </w:p>
    <w:p w14:paraId="3066BFA8" w14:textId="479C7978" w:rsidR="007F3C49" w:rsidRPr="006929AD" w:rsidRDefault="0023451C" w:rsidP="002721F6">
      <w:pPr>
        <w:ind w:left="0" w:firstLine="0"/>
        <w:rPr>
          <w:rFonts w:ascii="Times New Roman" w:hAnsi="Times New Roman" w:cs="Times New Roman"/>
          <w:sz w:val="24"/>
          <w:szCs w:val="24"/>
        </w:rPr>
      </w:pP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t>Mgr. Bc. Magdalé</w:t>
      </w:r>
      <w:r w:rsidR="007F3C49" w:rsidRPr="006929AD">
        <w:rPr>
          <w:rFonts w:ascii="Times New Roman" w:hAnsi="Times New Roman" w:cs="Times New Roman"/>
          <w:sz w:val="24"/>
          <w:szCs w:val="24"/>
        </w:rPr>
        <w:t>na Neufussová</w:t>
      </w:r>
      <w:r w:rsidR="007F3C49" w:rsidRPr="006929AD">
        <w:rPr>
          <w:rFonts w:ascii="Times New Roman" w:hAnsi="Times New Roman" w:cs="Times New Roman"/>
          <w:sz w:val="24"/>
          <w:szCs w:val="24"/>
        </w:rPr>
        <w:br/>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r>
      <w:r w:rsidR="007F3C49" w:rsidRPr="006929AD">
        <w:rPr>
          <w:rFonts w:ascii="Times New Roman" w:hAnsi="Times New Roman" w:cs="Times New Roman"/>
          <w:sz w:val="24"/>
          <w:szCs w:val="24"/>
        </w:rPr>
        <w:tab/>
        <w:t>ředitelka školy</w:t>
      </w:r>
    </w:p>
    <w:p w14:paraId="58ECC4BD" w14:textId="4536D919" w:rsidR="006929AD" w:rsidRPr="006929AD" w:rsidRDefault="006929AD">
      <w:pPr>
        <w:ind w:left="0" w:firstLine="0"/>
        <w:rPr>
          <w:rFonts w:ascii="Times New Roman" w:hAnsi="Times New Roman" w:cs="Times New Roman"/>
          <w:sz w:val="24"/>
          <w:szCs w:val="24"/>
        </w:rPr>
      </w:pPr>
      <w:r w:rsidRPr="006929AD">
        <w:rPr>
          <w:rFonts w:ascii="Times New Roman" w:hAnsi="Times New Roman" w:cs="Times New Roman"/>
          <w:sz w:val="24"/>
          <w:szCs w:val="24"/>
        </w:rPr>
        <w:br w:type="page"/>
      </w:r>
    </w:p>
    <w:p w14:paraId="729BB5CC" w14:textId="77777777" w:rsidR="006929AD" w:rsidRPr="006929AD" w:rsidRDefault="006929AD" w:rsidP="00E072B1">
      <w:pPr>
        <w:pStyle w:val="Nzev"/>
      </w:pPr>
      <w:bookmarkStart w:id="239" w:name="_Toc207899316"/>
      <w:bookmarkStart w:id="240" w:name="_Toc208651993"/>
      <w:bookmarkStart w:id="241" w:name="_Toc208652184"/>
      <w:bookmarkStart w:id="242" w:name="_Toc208652845"/>
      <w:bookmarkStart w:id="243" w:name="_Toc211260208"/>
      <w:r w:rsidRPr="006929AD">
        <w:lastRenderedPageBreak/>
        <w:t xml:space="preserve">Příloha č. </w:t>
      </w:r>
      <w:bookmarkEnd w:id="239"/>
      <w:bookmarkEnd w:id="240"/>
      <w:bookmarkEnd w:id="241"/>
      <w:bookmarkEnd w:id="242"/>
      <w:r w:rsidRPr="006929AD">
        <w:t>1</w:t>
      </w:r>
      <w:bookmarkEnd w:id="243"/>
    </w:p>
    <w:p w14:paraId="5A9A3677" w14:textId="77777777" w:rsidR="006929AD" w:rsidRPr="003A5643" w:rsidRDefault="006929AD" w:rsidP="00E072B1">
      <w:pPr>
        <w:pStyle w:val="Nzev"/>
      </w:pPr>
      <w:bookmarkStart w:id="244" w:name="_Toc211260209"/>
      <w:r w:rsidRPr="003A5643">
        <w:t>Pravidla pro hodnocení výsledků vzdělávání žáků</w:t>
      </w:r>
      <w:bookmarkEnd w:id="244"/>
    </w:p>
    <w:p w14:paraId="692847AC" w14:textId="77777777" w:rsidR="006929AD" w:rsidRPr="006929AD" w:rsidRDefault="006929AD" w:rsidP="006929AD">
      <w:pPr>
        <w:spacing w:line="266" w:lineRule="exact"/>
        <w:rPr>
          <w:rFonts w:ascii="Times New Roman" w:eastAsia="Times New Roman" w:hAnsi="Times New Roman" w:cs="Times New Roman"/>
          <w:sz w:val="24"/>
          <w:szCs w:val="24"/>
        </w:rPr>
      </w:pPr>
    </w:p>
    <w:p w14:paraId="595508A0" w14:textId="1C7B9A44" w:rsidR="006929AD" w:rsidRPr="006929AD" w:rsidRDefault="006929AD" w:rsidP="00A96EAE">
      <w:pPr>
        <w:spacing w:line="238" w:lineRule="auto"/>
        <w:ind w:left="-136" w:right="284" w:firstLine="142"/>
        <w:jc w:val="both"/>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Tento dokument vznikl ve smyslu zákona č. 561/2004 Sb., ("školský zákon"), ve znění pozdějších úprav, a vyhlášky MŠMT č. 48/2005 Sb., o základním vzdělávání a některých náležitostech plnění povinné školní docházky, ve znění pozdějších úprav, a vyhlášky č.27/2016 Sb., Vyhlášky o vzdělávání žáků se speciálními vzdělávacími potřebami a žáků nadaných, ve znění pozdějších úprav.</w:t>
      </w:r>
    </w:p>
    <w:p w14:paraId="2E38D31E" w14:textId="77777777" w:rsidR="006929AD" w:rsidRPr="006929AD" w:rsidRDefault="006929AD" w:rsidP="006929AD">
      <w:pPr>
        <w:spacing w:line="200" w:lineRule="exact"/>
        <w:rPr>
          <w:rFonts w:ascii="Times New Roman" w:eastAsia="Times New Roman" w:hAnsi="Times New Roman" w:cs="Times New Roman"/>
          <w:sz w:val="24"/>
          <w:szCs w:val="24"/>
        </w:rPr>
      </w:pPr>
    </w:p>
    <w:p w14:paraId="5507FC71" w14:textId="4F84A544" w:rsidR="006929AD" w:rsidRPr="00E072B1" w:rsidRDefault="006929AD" w:rsidP="004A0757">
      <w:pPr>
        <w:pStyle w:val="Nadpis1"/>
        <w:numPr>
          <w:ilvl w:val="0"/>
          <w:numId w:val="35"/>
        </w:numPr>
      </w:pPr>
      <w:bookmarkStart w:id="245" w:name="_Toc207899317"/>
      <w:bookmarkStart w:id="246" w:name="_Toc208652185"/>
      <w:bookmarkStart w:id="247" w:name="_Toc208652846"/>
      <w:bookmarkStart w:id="248" w:name="_Toc211260210"/>
      <w:r w:rsidRPr="00E072B1">
        <w:t>Zásady hodnocení průběhu a výsledků vzdělávání ve škole a na akcích pořádaných školou</w:t>
      </w:r>
      <w:bookmarkEnd w:id="245"/>
      <w:bookmarkEnd w:id="246"/>
      <w:bookmarkEnd w:id="247"/>
      <w:bookmarkEnd w:id="248"/>
    </w:p>
    <w:p w14:paraId="2E6C4D06" w14:textId="77777777" w:rsidR="006929AD" w:rsidRPr="006929AD" w:rsidRDefault="006929AD" w:rsidP="00932A11">
      <w:pPr>
        <w:spacing w:line="253" w:lineRule="exact"/>
        <w:ind w:firstLine="142"/>
        <w:rPr>
          <w:rFonts w:ascii="Times New Roman" w:eastAsia="Times New Roman" w:hAnsi="Times New Roman" w:cs="Times New Roman"/>
          <w:b/>
          <w:sz w:val="24"/>
          <w:szCs w:val="24"/>
          <w:u w:val="single"/>
        </w:rPr>
      </w:pPr>
    </w:p>
    <w:p w14:paraId="0BD3AE15" w14:textId="28A0F2EA" w:rsidR="006929AD" w:rsidRPr="00932A11" w:rsidRDefault="006929AD" w:rsidP="004A0757">
      <w:pPr>
        <w:pStyle w:val="Odstavecseseznamem"/>
        <w:numPr>
          <w:ilvl w:val="0"/>
          <w:numId w:val="41"/>
        </w:numPr>
        <w:tabs>
          <w:tab w:val="left" w:pos="424"/>
        </w:tabs>
        <w:spacing w:after="0" w:line="0" w:lineRule="atLeast"/>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Hodnocení žáka je organickou součástí výchovně vzdělávacího procesu a jeho řízení.</w:t>
      </w:r>
      <w:r w:rsidR="00932A11">
        <w:rPr>
          <w:rFonts w:ascii="Times New Roman" w:eastAsia="Times New Roman" w:hAnsi="Times New Roman" w:cs="Times New Roman"/>
          <w:sz w:val="24"/>
          <w:szCs w:val="24"/>
        </w:rPr>
        <w:br/>
      </w:r>
    </w:p>
    <w:p w14:paraId="52CA195E" w14:textId="1D7016DF" w:rsidR="006929AD" w:rsidRPr="00932A11" w:rsidRDefault="006929AD" w:rsidP="004A0757">
      <w:pPr>
        <w:pStyle w:val="Odstavecseseznamem"/>
        <w:numPr>
          <w:ilvl w:val="0"/>
          <w:numId w:val="41"/>
        </w:numPr>
        <w:tabs>
          <w:tab w:val="left" w:pos="424"/>
        </w:tabs>
        <w:spacing w:after="0" w:line="0" w:lineRule="atLeast"/>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Za první pololetí vydává škola žákovi výpis z vysvědčení; za druhé pololetí vysvědčení.</w:t>
      </w:r>
      <w:r w:rsidR="00932A11">
        <w:rPr>
          <w:rFonts w:ascii="Times New Roman" w:eastAsia="Times New Roman" w:hAnsi="Times New Roman" w:cs="Times New Roman"/>
          <w:sz w:val="24"/>
          <w:szCs w:val="24"/>
        </w:rPr>
        <w:br/>
      </w:r>
    </w:p>
    <w:p w14:paraId="53750318" w14:textId="19C129D6" w:rsidR="006929AD" w:rsidRPr="00932A11" w:rsidRDefault="006929AD" w:rsidP="004A0757">
      <w:pPr>
        <w:pStyle w:val="Odstavecseseznamem"/>
        <w:numPr>
          <w:ilvl w:val="0"/>
          <w:numId w:val="41"/>
        </w:numPr>
        <w:tabs>
          <w:tab w:val="left" w:pos="424"/>
        </w:tabs>
        <w:spacing w:after="0" w:line="235" w:lineRule="auto"/>
        <w:ind w:right="14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Hodnocení výsledků vzdělávání žáka na vysvědčení je vyjádřeno klasifikačním stupněm, slovně nebo kombinací obou způsobů. O způsobu hodnocení rozhoduje ředitel školy.</w:t>
      </w:r>
      <w:r w:rsidR="00932A11">
        <w:rPr>
          <w:rFonts w:ascii="Times New Roman" w:eastAsia="Times New Roman" w:hAnsi="Times New Roman" w:cs="Times New Roman"/>
          <w:sz w:val="24"/>
          <w:szCs w:val="24"/>
        </w:rPr>
        <w:br/>
      </w:r>
    </w:p>
    <w:p w14:paraId="0851C24C" w14:textId="3EAB0DCE" w:rsidR="006929AD" w:rsidRPr="00932A11" w:rsidRDefault="006929AD" w:rsidP="004A0757">
      <w:pPr>
        <w:pStyle w:val="Odstavecseseznamem"/>
        <w:numPr>
          <w:ilvl w:val="0"/>
          <w:numId w:val="41"/>
        </w:numPr>
        <w:tabs>
          <w:tab w:val="left" w:pos="424"/>
        </w:tabs>
        <w:spacing w:after="0" w:line="235" w:lineRule="auto"/>
        <w:ind w:right="20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Je-li žák hodnocen slovně, převede třídní učitel po projednání s vyučujícími ostatních předmětů slovní hodnocení do klasifikace pro účely přijímacího řízení ke střednímu vzdělávání.</w:t>
      </w:r>
      <w:r w:rsidR="00932A11">
        <w:rPr>
          <w:rFonts w:ascii="Times New Roman" w:eastAsia="Times New Roman" w:hAnsi="Times New Roman" w:cs="Times New Roman"/>
          <w:sz w:val="24"/>
          <w:szCs w:val="24"/>
        </w:rPr>
        <w:br/>
      </w:r>
    </w:p>
    <w:p w14:paraId="4397932F" w14:textId="22D27DF2" w:rsidR="006929AD" w:rsidRPr="00932A11" w:rsidRDefault="006929AD" w:rsidP="004A0757">
      <w:pPr>
        <w:pStyle w:val="Odstavecseseznamem"/>
        <w:numPr>
          <w:ilvl w:val="0"/>
          <w:numId w:val="41"/>
        </w:numPr>
        <w:tabs>
          <w:tab w:val="left" w:pos="424"/>
        </w:tabs>
        <w:spacing w:after="0" w:line="0" w:lineRule="atLeast"/>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Klasifikace je jednou z forem hodnocení, její výsledky se vyjadřují stanovenou stupnicí.</w:t>
      </w:r>
      <w:r w:rsidR="00932A11">
        <w:rPr>
          <w:rFonts w:ascii="Times New Roman" w:eastAsia="Times New Roman" w:hAnsi="Times New Roman" w:cs="Times New Roman"/>
          <w:sz w:val="24"/>
          <w:szCs w:val="24"/>
        </w:rPr>
        <w:br/>
      </w:r>
    </w:p>
    <w:p w14:paraId="28F6470B" w14:textId="77777777" w:rsidR="006929AD" w:rsidRPr="00932A11" w:rsidRDefault="006929AD" w:rsidP="004A0757">
      <w:pPr>
        <w:pStyle w:val="Odstavecseseznamem"/>
        <w:numPr>
          <w:ilvl w:val="0"/>
          <w:numId w:val="41"/>
        </w:numPr>
        <w:tabs>
          <w:tab w:val="left" w:pos="424"/>
        </w:tabs>
        <w:spacing w:after="0" w:line="0" w:lineRule="atLeast"/>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Ve výchovně vzdělávacím procesu se uskutečňuje klasifikace průběžná a celková.</w:t>
      </w:r>
    </w:p>
    <w:p w14:paraId="0B104A17" w14:textId="77777777" w:rsidR="006929AD" w:rsidRPr="00932A11" w:rsidRDefault="006929AD" w:rsidP="004A0757">
      <w:pPr>
        <w:pStyle w:val="Odstavecseseznamem"/>
        <w:numPr>
          <w:ilvl w:val="1"/>
          <w:numId w:val="41"/>
        </w:numPr>
        <w:tabs>
          <w:tab w:val="left" w:pos="424"/>
        </w:tabs>
        <w:spacing w:after="0" w:line="238" w:lineRule="auto"/>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Průběžná klasifikace se uplatňuje při hodnocení dílčích výsledků a projevů žáka.</w:t>
      </w:r>
    </w:p>
    <w:p w14:paraId="0AF706B6" w14:textId="103C3D75" w:rsidR="006929AD" w:rsidRPr="00932A11" w:rsidRDefault="006929AD" w:rsidP="004A0757">
      <w:pPr>
        <w:pStyle w:val="Odstavecseseznamem"/>
        <w:numPr>
          <w:ilvl w:val="1"/>
          <w:numId w:val="41"/>
        </w:numPr>
        <w:tabs>
          <w:tab w:val="left" w:pos="424"/>
        </w:tabs>
        <w:spacing w:after="0" w:line="235" w:lineRule="auto"/>
        <w:ind w:right="500"/>
        <w:rPr>
          <w:rFonts w:ascii="Times New Roman" w:eastAsia="Times New Roman" w:hAnsi="Times New Roman" w:cs="Times New Roman"/>
          <w:sz w:val="24"/>
          <w:szCs w:val="24"/>
        </w:rPr>
      </w:pPr>
      <w:bookmarkStart w:id="249" w:name="page14"/>
      <w:bookmarkEnd w:id="249"/>
      <w:r w:rsidRPr="00932A11">
        <w:rPr>
          <w:rFonts w:ascii="Times New Roman" w:eastAsia="Times New Roman" w:hAnsi="Times New Roman" w:cs="Times New Roman"/>
          <w:sz w:val="24"/>
          <w:szCs w:val="24"/>
        </w:rPr>
        <w:t>Klasifikace souhrnného prospěchu se provádí na konci každého pololetí a není aritmetickým průměrem běžné klasifikace.</w:t>
      </w:r>
      <w:r w:rsidR="00932A11">
        <w:rPr>
          <w:rFonts w:ascii="Times New Roman" w:eastAsia="Times New Roman" w:hAnsi="Times New Roman" w:cs="Times New Roman"/>
          <w:sz w:val="24"/>
          <w:szCs w:val="24"/>
        </w:rPr>
        <w:br/>
      </w:r>
    </w:p>
    <w:p w14:paraId="5D5CBFC0" w14:textId="6B72669D" w:rsidR="006929AD" w:rsidRPr="00932A11" w:rsidRDefault="006929AD" w:rsidP="004A0757">
      <w:pPr>
        <w:pStyle w:val="Odstavecseseznamem"/>
        <w:numPr>
          <w:ilvl w:val="0"/>
          <w:numId w:val="41"/>
        </w:numPr>
        <w:tabs>
          <w:tab w:val="left" w:pos="424"/>
        </w:tabs>
        <w:spacing w:after="0" w:line="238" w:lineRule="auto"/>
        <w:ind w:right="20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Při hodnocení žáka klasifikací jsou výsledky vzdělávání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r w:rsidR="00932A11">
        <w:rPr>
          <w:rFonts w:ascii="Times New Roman" w:eastAsia="Times New Roman" w:hAnsi="Times New Roman" w:cs="Times New Roman"/>
          <w:sz w:val="24"/>
          <w:szCs w:val="24"/>
        </w:rPr>
        <w:br/>
      </w:r>
    </w:p>
    <w:p w14:paraId="372A6240" w14:textId="1C32EAF3" w:rsidR="00932A11" w:rsidRPr="00932A11" w:rsidRDefault="006929AD" w:rsidP="004A0757">
      <w:pPr>
        <w:pStyle w:val="Odstavecseseznamem"/>
        <w:numPr>
          <w:ilvl w:val="0"/>
          <w:numId w:val="41"/>
        </w:numPr>
        <w:tabs>
          <w:tab w:val="left" w:pos="424"/>
        </w:tabs>
        <w:spacing w:after="0" w:line="237" w:lineRule="auto"/>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 xml:space="preserve">Podmínkou klasifikace je splnění požadavků v jednotlivých předmětech, se kterými budou zákonní zástupci seznámeni na začátku školního roku třídním učitelem písemně do eŽK a žáci jednotlivými vyučujícími (např. odevzdávání čtenářských deníků, </w:t>
      </w:r>
      <w:r w:rsidRPr="00932A11">
        <w:rPr>
          <w:rFonts w:ascii="Times New Roman" w:eastAsia="Times New Roman" w:hAnsi="Times New Roman" w:cs="Times New Roman"/>
          <w:sz w:val="24"/>
          <w:szCs w:val="24"/>
        </w:rPr>
        <w:lastRenderedPageBreak/>
        <w:t>projektů a preze</w:t>
      </w:r>
      <w:r w:rsidR="00932A11" w:rsidRPr="00932A11">
        <w:rPr>
          <w:rFonts w:ascii="Times New Roman" w:eastAsia="Times New Roman" w:hAnsi="Times New Roman" w:cs="Times New Roman"/>
          <w:sz w:val="24"/>
          <w:szCs w:val="24"/>
        </w:rPr>
        <w:t>ntací, čtvrtletní práce apod.).</w:t>
      </w:r>
      <w:r w:rsidR="00932A11">
        <w:rPr>
          <w:rFonts w:ascii="Times New Roman" w:eastAsia="Times New Roman" w:hAnsi="Times New Roman" w:cs="Times New Roman"/>
          <w:sz w:val="24"/>
          <w:szCs w:val="24"/>
        </w:rPr>
        <w:br/>
      </w:r>
    </w:p>
    <w:p w14:paraId="1796B59A" w14:textId="67D985D8" w:rsidR="006929AD" w:rsidRPr="00932A11" w:rsidRDefault="006929AD" w:rsidP="004A0757">
      <w:pPr>
        <w:pStyle w:val="Odstavecseseznamem"/>
        <w:numPr>
          <w:ilvl w:val="0"/>
          <w:numId w:val="41"/>
        </w:numPr>
        <w:tabs>
          <w:tab w:val="left" w:pos="424"/>
        </w:tabs>
        <w:spacing w:after="0" w:line="237" w:lineRule="auto"/>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Chování neovlivňuje klasifikaci výsledků ve vyučovacích předmětech.</w:t>
      </w:r>
      <w:r w:rsidR="00932A11">
        <w:rPr>
          <w:rFonts w:ascii="Times New Roman" w:eastAsia="Times New Roman" w:hAnsi="Times New Roman" w:cs="Times New Roman"/>
          <w:sz w:val="24"/>
          <w:szCs w:val="24"/>
        </w:rPr>
        <w:br/>
      </w:r>
    </w:p>
    <w:p w14:paraId="1D364AE8" w14:textId="66ACB8B8" w:rsidR="006929AD" w:rsidRPr="00932A11" w:rsidRDefault="006929AD" w:rsidP="004A0757">
      <w:pPr>
        <w:pStyle w:val="Odstavecseseznamem"/>
        <w:numPr>
          <w:ilvl w:val="0"/>
          <w:numId w:val="41"/>
        </w:numPr>
        <w:tabs>
          <w:tab w:val="left" w:pos="424"/>
        </w:tabs>
        <w:spacing w:after="0" w:line="234" w:lineRule="auto"/>
        <w:ind w:right="22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Při hodnocení a při průběžné i celkové klasifikaci pedagogický pracovník uplatňuje přiměřenou náročnost a pedagogický takt vůči žákovi.</w:t>
      </w:r>
      <w:r w:rsidR="00932A11">
        <w:rPr>
          <w:rFonts w:ascii="Times New Roman" w:eastAsia="Times New Roman" w:hAnsi="Times New Roman" w:cs="Times New Roman"/>
          <w:sz w:val="24"/>
          <w:szCs w:val="24"/>
        </w:rPr>
        <w:br/>
      </w:r>
    </w:p>
    <w:p w14:paraId="41B5F4C0" w14:textId="497C88ED" w:rsidR="006929AD" w:rsidRPr="00932A11" w:rsidRDefault="006929AD" w:rsidP="004A0757">
      <w:pPr>
        <w:pStyle w:val="Odstavecseseznamem"/>
        <w:numPr>
          <w:ilvl w:val="0"/>
          <w:numId w:val="41"/>
        </w:numPr>
        <w:tabs>
          <w:tab w:val="left" w:pos="424"/>
        </w:tabs>
        <w:spacing w:after="0" w:line="0" w:lineRule="atLeast"/>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Klasifikační stupeň určí učitel, který vyučuje příslušnému předmětu.</w:t>
      </w:r>
      <w:r w:rsidR="00932A11">
        <w:rPr>
          <w:rFonts w:ascii="Times New Roman" w:eastAsia="Times New Roman" w:hAnsi="Times New Roman" w:cs="Times New Roman"/>
          <w:sz w:val="24"/>
          <w:szCs w:val="24"/>
        </w:rPr>
        <w:br/>
      </w:r>
    </w:p>
    <w:p w14:paraId="21CB3349" w14:textId="2BE5CC96" w:rsidR="006929AD" w:rsidRPr="00932A11" w:rsidRDefault="006929AD" w:rsidP="004A0757">
      <w:pPr>
        <w:pStyle w:val="Odstavecseseznamem"/>
        <w:numPr>
          <w:ilvl w:val="0"/>
          <w:numId w:val="41"/>
        </w:numPr>
        <w:tabs>
          <w:tab w:val="left" w:pos="424"/>
        </w:tabs>
        <w:spacing w:after="0" w:line="234" w:lineRule="auto"/>
        <w:ind w:right="44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V předmětu, ve kterém vyučuje více učitelů, určí výsledný klasifikační stupeň za klasifikační období příslušní učitelé po vzájemné dohodě.</w:t>
      </w:r>
      <w:r w:rsidR="00932A11">
        <w:rPr>
          <w:rFonts w:ascii="Times New Roman" w:eastAsia="Times New Roman" w:hAnsi="Times New Roman" w:cs="Times New Roman"/>
          <w:sz w:val="24"/>
          <w:szCs w:val="24"/>
        </w:rPr>
        <w:br/>
      </w:r>
    </w:p>
    <w:p w14:paraId="1224282B" w14:textId="30DBAF63" w:rsidR="006929AD" w:rsidRPr="00932A11" w:rsidRDefault="006929AD" w:rsidP="004A0757">
      <w:pPr>
        <w:pStyle w:val="Odstavecseseznamem"/>
        <w:numPr>
          <w:ilvl w:val="0"/>
          <w:numId w:val="41"/>
        </w:numPr>
        <w:tabs>
          <w:tab w:val="left" w:pos="424"/>
        </w:tabs>
        <w:spacing w:after="0" w:line="234" w:lineRule="auto"/>
        <w:ind w:right="26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Ohodnocením výkonu žáka klasifikačním stupněm posuzuje učitel výsledky práce objektivně a přiměřeně náročně.</w:t>
      </w:r>
      <w:r w:rsidR="00932A11">
        <w:rPr>
          <w:rFonts w:ascii="Times New Roman" w:eastAsia="Times New Roman" w:hAnsi="Times New Roman" w:cs="Times New Roman"/>
          <w:sz w:val="24"/>
          <w:szCs w:val="24"/>
        </w:rPr>
        <w:br/>
      </w:r>
    </w:p>
    <w:p w14:paraId="140C001D" w14:textId="102A431D" w:rsidR="006929AD" w:rsidRPr="00932A11" w:rsidRDefault="006929AD" w:rsidP="004A0757">
      <w:pPr>
        <w:pStyle w:val="Odstavecseseznamem"/>
        <w:numPr>
          <w:ilvl w:val="0"/>
          <w:numId w:val="41"/>
        </w:numPr>
        <w:tabs>
          <w:tab w:val="left" w:pos="424"/>
        </w:tabs>
        <w:spacing w:after="0" w:line="238" w:lineRule="auto"/>
        <w:ind w:right="26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w:t>
      </w:r>
      <w:r w:rsidR="00932A11">
        <w:rPr>
          <w:rFonts w:ascii="Times New Roman" w:eastAsia="Times New Roman" w:hAnsi="Times New Roman" w:cs="Times New Roman"/>
          <w:sz w:val="24"/>
          <w:szCs w:val="24"/>
        </w:rPr>
        <w:br/>
      </w:r>
    </w:p>
    <w:p w14:paraId="13BD0662" w14:textId="77777777" w:rsidR="006929AD" w:rsidRPr="00932A11" w:rsidRDefault="006929AD" w:rsidP="004A0757">
      <w:pPr>
        <w:pStyle w:val="Odstavecseseznamem"/>
        <w:numPr>
          <w:ilvl w:val="0"/>
          <w:numId w:val="41"/>
        </w:numPr>
        <w:tabs>
          <w:tab w:val="left" w:pos="424"/>
        </w:tabs>
        <w:spacing w:after="0" w:line="234" w:lineRule="auto"/>
        <w:ind w:right="10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Zákonní zástupci žáka jsou o prospěchu žáka informováni třídním učitelem a učiteli jednotlivých předmětů:</w:t>
      </w:r>
    </w:p>
    <w:p w14:paraId="0BF9B907" w14:textId="77777777" w:rsidR="006929AD" w:rsidRPr="00634789" w:rsidRDefault="006929AD" w:rsidP="004A0757">
      <w:pPr>
        <w:pStyle w:val="Styl1"/>
        <w:numPr>
          <w:ilvl w:val="1"/>
          <w:numId w:val="41"/>
        </w:numPr>
        <w:spacing w:line="0" w:lineRule="atLeast"/>
        <w:rPr>
          <w:b w:val="0"/>
          <w:sz w:val="24"/>
          <w:szCs w:val="24"/>
        </w:rPr>
      </w:pPr>
      <w:r w:rsidRPr="00634789">
        <w:rPr>
          <w:b w:val="0"/>
          <w:sz w:val="24"/>
          <w:szCs w:val="24"/>
        </w:rPr>
        <w:t>průběžně prostřednictvím elektronické ŽK</w:t>
      </w:r>
    </w:p>
    <w:p w14:paraId="063BF16D" w14:textId="77777777" w:rsidR="006929AD" w:rsidRPr="00634789" w:rsidRDefault="006929AD" w:rsidP="004A0757">
      <w:pPr>
        <w:pStyle w:val="Styl1"/>
        <w:numPr>
          <w:ilvl w:val="1"/>
          <w:numId w:val="41"/>
        </w:numPr>
        <w:spacing w:line="0" w:lineRule="atLeast"/>
        <w:rPr>
          <w:b w:val="0"/>
          <w:sz w:val="24"/>
          <w:szCs w:val="24"/>
        </w:rPr>
      </w:pPr>
      <w:r w:rsidRPr="00634789">
        <w:rPr>
          <w:b w:val="0"/>
          <w:sz w:val="24"/>
          <w:szCs w:val="24"/>
        </w:rPr>
        <w:t>před koncem každého čtvrtletí (klasifikační období),</w:t>
      </w:r>
    </w:p>
    <w:p w14:paraId="44A998B2" w14:textId="2A007B5E" w:rsidR="006929AD" w:rsidRPr="00634789" w:rsidRDefault="006929AD" w:rsidP="004A0757">
      <w:pPr>
        <w:pStyle w:val="Styl1"/>
        <w:numPr>
          <w:ilvl w:val="1"/>
          <w:numId w:val="41"/>
        </w:numPr>
        <w:spacing w:line="0" w:lineRule="atLeast"/>
        <w:rPr>
          <w:b w:val="0"/>
          <w:sz w:val="24"/>
          <w:szCs w:val="24"/>
        </w:rPr>
      </w:pPr>
      <w:r w:rsidRPr="00634789">
        <w:rPr>
          <w:b w:val="0"/>
          <w:sz w:val="24"/>
          <w:szCs w:val="24"/>
        </w:rPr>
        <w:t>případně kdykoliv na požádání zákonných zástupců žáka.</w:t>
      </w:r>
      <w:r w:rsidR="00932A11">
        <w:rPr>
          <w:b w:val="0"/>
          <w:sz w:val="24"/>
          <w:szCs w:val="24"/>
        </w:rPr>
        <w:br/>
      </w:r>
    </w:p>
    <w:p w14:paraId="3953C40C" w14:textId="16F433AB" w:rsidR="006929AD" w:rsidRPr="00932A11" w:rsidRDefault="006929AD" w:rsidP="004A0757">
      <w:pPr>
        <w:pStyle w:val="Odstavecseseznamem"/>
        <w:numPr>
          <w:ilvl w:val="0"/>
          <w:numId w:val="41"/>
        </w:numPr>
        <w:tabs>
          <w:tab w:val="left" w:pos="424"/>
        </w:tabs>
        <w:spacing w:after="0" w:line="236" w:lineRule="auto"/>
        <w:ind w:right="64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V případě mimořádného zhoršení prospěchu informuje učitel zákonné zástupce žáka bezprostředně a prokazatelným způsobem. Případy zaostávání žáků v učení se projednají v pedagogické radě.</w:t>
      </w:r>
      <w:r w:rsidR="00932A11">
        <w:rPr>
          <w:rFonts w:ascii="Times New Roman" w:eastAsia="Times New Roman" w:hAnsi="Times New Roman" w:cs="Times New Roman"/>
          <w:sz w:val="24"/>
          <w:szCs w:val="24"/>
        </w:rPr>
        <w:br/>
      </w:r>
    </w:p>
    <w:p w14:paraId="33D3F912" w14:textId="6A63329F" w:rsidR="006929AD" w:rsidRPr="00932A11" w:rsidRDefault="006929AD" w:rsidP="004A0757">
      <w:pPr>
        <w:pStyle w:val="Odstavecseseznamem"/>
        <w:numPr>
          <w:ilvl w:val="0"/>
          <w:numId w:val="41"/>
        </w:numPr>
        <w:tabs>
          <w:tab w:val="left" w:pos="424"/>
        </w:tabs>
        <w:spacing w:after="0" w:line="237" w:lineRule="auto"/>
        <w:ind w:right="38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Žáci školy, kteří po dobu nemoci nejméně tři měsíce před koncem klasifikačního období navštěvovali školu při zdravotnickém zařízení a byli tam klasifikováni za pololetí ze všech, popřípadě jen z některých předmětů, se po návratu do kmenové školy znovu nezkoušejí a neklasifikují. Jejich klasifikace ze školy při zdravotnickém zařízení v předmětech, ve kterých byli klasifikováni, je závazná. V předmětech, ve kterých nebyli vyučováni, se neklasifikují.</w:t>
      </w:r>
      <w:r w:rsidR="00932A11">
        <w:rPr>
          <w:rFonts w:ascii="Times New Roman" w:eastAsia="Times New Roman" w:hAnsi="Times New Roman" w:cs="Times New Roman"/>
          <w:sz w:val="24"/>
          <w:szCs w:val="24"/>
        </w:rPr>
        <w:br/>
      </w:r>
    </w:p>
    <w:p w14:paraId="3276FE52" w14:textId="01D9E806" w:rsidR="006929AD" w:rsidRPr="00932A11" w:rsidRDefault="006929AD" w:rsidP="004A0757">
      <w:pPr>
        <w:pStyle w:val="Odstavecseseznamem"/>
        <w:numPr>
          <w:ilvl w:val="0"/>
          <w:numId w:val="41"/>
        </w:numPr>
        <w:tabs>
          <w:tab w:val="left" w:pos="424"/>
        </w:tabs>
        <w:spacing w:after="0" w:line="238" w:lineRule="auto"/>
        <w:ind w:right="8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r w:rsidR="00932A11">
        <w:rPr>
          <w:rFonts w:ascii="Times New Roman" w:eastAsia="Times New Roman" w:hAnsi="Times New Roman" w:cs="Times New Roman"/>
          <w:sz w:val="24"/>
          <w:szCs w:val="24"/>
        </w:rPr>
        <w:br/>
      </w:r>
    </w:p>
    <w:p w14:paraId="28CDFE46" w14:textId="1E5740FF" w:rsidR="006929AD" w:rsidRPr="00932A11" w:rsidRDefault="006929AD" w:rsidP="004A0757">
      <w:pPr>
        <w:pStyle w:val="Odstavecseseznamem"/>
        <w:numPr>
          <w:ilvl w:val="0"/>
          <w:numId w:val="41"/>
        </w:numPr>
        <w:tabs>
          <w:tab w:val="left" w:pos="424"/>
        </w:tabs>
        <w:spacing w:after="0" w:line="237" w:lineRule="auto"/>
        <w:ind w:right="24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 xml:space="preserve">Nelze-li žáka hodnotit na konci prvního pololetí, určí ředitel školy pro jeho hodnocení náhradní termín, a to tak, aby hodnocení za první pololetí bylo </w:t>
      </w:r>
      <w:r w:rsidRPr="00932A11">
        <w:rPr>
          <w:rFonts w:ascii="Times New Roman" w:eastAsia="Times New Roman" w:hAnsi="Times New Roman" w:cs="Times New Roman"/>
          <w:sz w:val="24"/>
          <w:szCs w:val="24"/>
        </w:rPr>
        <w:lastRenderedPageBreak/>
        <w:t>provedeno nejpozději do dvou měsíců po skončení prvního pololetí. Není-li možné hodnotit ani v náhradním termínu, žák se za první pololetí nehodnotí.</w:t>
      </w:r>
      <w:r w:rsidR="00932A11">
        <w:rPr>
          <w:rFonts w:ascii="Times New Roman" w:eastAsia="Times New Roman" w:hAnsi="Times New Roman" w:cs="Times New Roman"/>
          <w:sz w:val="24"/>
          <w:szCs w:val="24"/>
        </w:rPr>
        <w:br/>
      </w:r>
    </w:p>
    <w:p w14:paraId="0925D899" w14:textId="7F99BE6F" w:rsidR="006929AD" w:rsidRPr="00932A11" w:rsidRDefault="006929AD" w:rsidP="004A0757">
      <w:pPr>
        <w:pStyle w:val="Odstavecseseznamem"/>
        <w:numPr>
          <w:ilvl w:val="0"/>
          <w:numId w:val="41"/>
        </w:numPr>
        <w:tabs>
          <w:tab w:val="left" w:pos="424"/>
        </w:tabs>
        <w:spacing w:after="0" w:line="237" w:lineRule="auto"/>
        <w:ind w:right="20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r w:rsidR="00932A11">
        <w:rPr>
          <w:rFonts w:ascii="Times New Roman" w:eastAsia="Times New Roman" w:hAnsi="Times New Roman" w:cs="Times New Roman"/>
          <w:sz w:val="24"/>
          <w:szCs w:val="24"/>
        </w:rPr>
        <w:br/>
      </w:r>
    </w:p>
    <w:p w14:paraId="0640A6B5" w14:textId="3624A303" w:rsidR="006929AD" w:rsidRPr="00932A11" w:rsidRDefault="006929AD" w:rsidP="004A0757">
      <w:pPr>
        <w:pStyle w:val="Odstavecseseznamem"/>
        <w:numPr>
          <w:ilvl w:val="0"/>
          <w:numId w:val="41"/>
        </w:numPr>
        <w:tabs>
          <w:tab w:val="left" w:pos="424"/>
        </w:tabs>
        <w:spacing w:after="0" w:line="234" w:lineRule="auto"/>
        <w:ind w:right="40"/>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Má-li zákonný zástupce žáka pochybnosti o správnosti hodnocení na konci prvního nebo druhého pololetí, může do 3 pracovních dnů ode dne, kdy se o hodnocení prokazatelně dozvěděl,</w:t>
      </w:r>
      <w:bookmarkStart w:id="250" w:name="page15"/>
      <w:bookmarkEnd w:id="250"/>
      <w:r w:rsidRPr="00932A11">
        <w:rPr>
          <w:rFonts w:ascii="Times New Roman" w:eastAsia="Times New Roman" w:hAnsi="Times New Roman" w:cs="Times New Roman"/>
          <w:sz w:val="24"/>
          <w:szCs w:val="24"/>
        </w:rPr>
        <w:t xml:space="preserve">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r w:rsidR="00932A11">
        <w:rPr>
          <w:rFonts w:ascii="Times New Roman" w:eastAsia="Times New Roman" w:hAnsi="Times New Roman" w:cs="Times New Roman"/>
          <w:sz w:val="24"/>
          <w:szCs w:val="24"/>
        </w:rPr>
        <w:br/>
      </w:r>
    </w:p>
    <w:p w14:paraId="5E7EDE0F" w14:textId="0E468C6A" w:rsidR="006929AD" w:rsidRPr="00932A11" w:rsidRDefault="006929AD" w:rsidP="004A0757">
      <w:pPr>
        <w:pStyle w:val="Odstavecseseznamem"/>
        <w:numPr>
          <w:ilvl w:val="0"/>
          <w:numId w:val="41"/>
        </w:numPr>
        <w:tabs>
          <w:tab w:val="left" w:pos="424"/>
        </w:tabs>
        <w:spacing w:after="0" w:line="251" w:lineRule="auto"/>
        <w:ind w:right="16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w:t>
      </w:r>
      <w:r w:rsidR="00932A11">
        <w:rPr>
          <w:rFonts w:ascii="Times New Roman" w:eastAsia="Times New Roman" w:hAnsi="Times New Roman" w:cs="Times New Roman"/>
          <w:sz w:val="24"/>
          <w:szCs w:val="24"/>
        </w:rPr>
        <w:t>.</w:t>
      </w:r>
      <w:r w:rsidR="00932A11">
        <w:rPr>
          <w:rFonts w:ascii="Times New Roman" w:eastAsia="Times New Roman" w:hAnsi="Times New Roman" w:cs="Times New Roman"/>
          <w:sz w:val="24"/>
          <w:szCs w:val="24"/>
        </w:rPr>
        <w:br/>
      </w:r>
    </w:p>
    <w:p w14:paraId="2B5C0517" w14:textId="450E9CE9" w:rsidR="006929AD" w:rsidRPr="00932A11" w:rsidRDefault="006929AD" w:rsidP="004A0757">
      <w:pPr>
        <w:pStyle w:val="Odstavecseseznamem"/>
        <w:numPr>
          <w:ilvl w:val="0"/>
          <w:numId w:val="41"/>
        </w:numPr>
        <w:tabs>
          <w:tab w:val="left" w:pos="424"/>
        </w:tabs>
        <w:spacing w:after="0" w:line="237" w:lineRule="auto"/>
        <w:ind w:right="6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r w:rsidR="00932A11">
        <w:rPr>
          <w:rFonts w:ascii="Times New Roman" w:eastAsia="Times New Roman" w:hAnsi="Times New Roman" w:cs="Times New Roman"/>
          <w:sz w:val="24"/>
          <w:szCs w:val="24"/>
        </w:rPr>
        <w:br/>
      </w:r>
    </w:p>
    <w:p w14:paraId="0F057230" w14:textId="7719A1F4" w:rsidR="006929AD" w:rsidRPr="00932A11" w:rsidRDefault="006929AD" w:rsidP="004A0757">
      <w:pPr>
        <w:pStyle w:val="Odstavecseseznamem"/>
        <w:numPr>
          <w:ilvl w:val="0"/>
          <w:numId w:val="41"/>
        </w:numPr>
        <w:tabs>
          <w:tab w:val="left" w:pos="424"/>
        </w:tabs>
        <w:spacing w:after="0" w:line="250" w:lineRule="auto"/>
        <w:ind w:right="34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r w:rsidR="00932A11">
        <w:rPr>
          <w:rFonts w:ascii="Times New Roman" w:eastAsia="Times New Roman" w:hAnsi="Times New Roman" w:cs="Times New Roman"/>
          <w:sz w:val="24"/>
          <w:szCs w:val="24"/>
        </w:rPr>
        <w:br/>
      </w:r>
    </w:p>
    <w:p w14:paraId="43F175D6" w14:textId="121FFF9D" w:rsidR="006929AD" w:rsidRPr="00932A11" w:rsidRDefault="006929AD" w:rsidP="004A0757">
      <w:pPr>
        <w:pStyle w:val="Odstavecseseznamem"/>
        <w:numPr>
          <w:ilvl w:val="0"/>
          <w:numId w:val="41"/>
        </w:numPr>
        <w:tabs>
          <w:tab w:val="left" w:pos="424"/>
        </w:tabs>
        <w:spacing w:after="0" w:line="237" w:lineRule="auto"/>
        <w:ind w:right="46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Bude na uvážení každého vyučujícího, zda domácí úkoly bude klasifikovat či nikoliv. Pokud klasifikace domácích úkolů proběhne, bude se řídit pravidly pro hodnocení (bod 3. Stupně hodnocení prospěchu v případě použití klasifikace a jejich charakteristika, včetně předem stanovených kritérií).</w:t>
      </w:r>
      <w:r w:rsidR="00932A11">
        <w:rPr>
          <w:rFonts w:ascii="Times New Roman" w:eastAsia="Times New Roman" w:hAnsi="Times New Roman" w:cs="Times New Roman"/>
          <w:sz w:val="24"/>
          <w:szCs w:val="24"/>
        </w:rPr>
        <w:br/>
      </w:r>
    </w:p>
    <w:p w14:paraId="0A247AA3" w14:textId="77777777" w:rsidR="006929AD" w:rsidRPr="00932A11" w:rsidRDefault="006929AD" w:rsidP="004A0757">
      <w:pPr>
        <w:pStyle w:val="Odstavecseseznamem"/>
        <w:numPr>
          <w:ilvl w:val="0"/>
          <w:numId w:val="41"/>
        </w:numPr>
        <w:tabs>
          <w:tab w:val="left" w:pos="424"/>
        </w:tabs>
        <w:spacing w:after="0" w:line="237" w:lineRule="auto"/>
        <w:ind w:right="326"/>
        <w:rPr>
          <w:rFonts w:ascii="Times New Roman" w:eastAsia="Times New Roman" w:hAnsi="Times New Roman" w:cs="Times New Roman"/>
          <w:sz w:val="24"/>
          <w:szCs w:val="24"/>
        </w:rPr>
      </w:pPr>
      <w:r w:rsidRPr="00932A11">
        <w:rPr>
          <w:rFonts w:ascii="Times New Roman" w:eastAsia="Times New Roman" w:hAnsi="Times New Roman" w:cs="Times New Roman"/>
          <w:sz w:val="24"/>
          <w:szCs w:val="24"/>
        </w:rPr>
        <w:t>Pro určování stupně prospěchu v jednotlivých předmětech na konci klasifikačního období se hodnotí učební výsledky, jichž žák dosáhl za celé klasifikační období. Je-li absence žáka vyšší než 25% v jednotlivých předmětech v daném pololetí a nebudou-li dostatečné podklady pro klasifikaci, rozhodne pedagogická rada o dalším postupu (ústní či písemné přezkoušení, komisionální přezkoušení apod.).</w:t>
      </w:r>
    </w:p>
    <w:p w14:paraId="348163DB" w14:textId="77777777" w:rsidR="006929AD" w:rsidRPr="006929AD" w:rsidRDefault="006929AD" w:rsidP="006929AD">
      <w:pPr>
        <w:tabs>
          <w:tab w:val="left" w:pos="424"/>
        </w:tabs>
        <w:spacing w:line="365" w:lineRule="exact"/>
        <w:ind w:hanging="356"/>
        <w:rPr>
          <w:rFonts w:ascii="Times New Roman" w:eastAsia="Times New Roman" w:hAnsi="Times New Roman" w:cs="Times New Roman"/>
          <w:sz w:val="24"/>
          <w:szCs w:val="24"/>
        </w:rPr>
      </w:pPr>
    </w:p>
    <w:p w14:paraId="62E09B94" w14:textId="77777777" w:rsidR="006929AD" w:rsidRPr="006929AD" w:rsidRDefault="006929AD" w:rsidP="006929AD">
      <w:pPr>
        <w:pStyle w:val="Nadpis1"/>
      </w:pPr>
      <w:r w:rsidRPr="006929AD">
        <w:lastRenderedPageBreak/>
        <w:t xml:space="preserve"> </w:t>
      </w:r>
      <w:bookmarkStart w:id="251" w:name="_Toc207899318"/>
      <w:bookmarkStart w:id="252" w:name="_Toc208652186"/>
      <w:bookmarkStart w:id="253" w:name="_Toc208652847"/>
      <w:bookmarkStart w:id="254" w:name="_Toc211260211"/>
      <w:r w:rsidRPr="006929AD">
        <w:t>Zásady a pravidla pro sebehodnocení žáků</w:t>
      </w:r>
      <w:bookmarkEnd w:id="251"/>
      <w:bookmarkEnd w:id="252"/>
      <w:bookmarkEnd w:id="253"/>
      <w:bookmarkEnd w:id="254"/>
    </w:p>
    <w:p w14:paraId="5DBD607E" w14:textId="77777777" w:rsidR="006929AD" w:rsidRPr="006929AD" w:rsidRDefault="006929AD" w:rsidP="006929AD">
      <w:pPr>
        <w:spacing w:line="251" w:lineRule="exact"/>
        <w:rPr>
          <w:rFonts w:ascii="Times New Roman" w:eastAsia="Times New Roman" w:hAnsi="Times New Roman" w:cs="Times New Roman"/>
          <w:sz w:val="24"/>
          <w:szCs w:val="24"/>
        </w:rPr>
      </w:pPr>
    </w:p>
    <w:p w14:paraId="452BB8E9" w14:textId="77777777" w:rsidR="006929AD" w:rsidRPr="006929AD" w:rsidRDefault="006929AD" w:rsidP="004A0757">
      <w:pPr>
        <w:numPr>
          <w:ilvl w:val="0"/>
          <w:numId w:val="6"/>
        </w:numPr>
        <w:tabs>
          <w:tab w:val="left" w:pos="284"/>
        </w:tabs>
        <w:spacing w:after="0" w:line="0" w:lineRule="atLeast"/>
        <w:ind w:left="284"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Sebehodnocení je důležitou součástí hodnocení žáků.</w:t>
      </w:r>
    </w:p>
    <w:p w14:paraId="39619524" w14:textId="77777777" w:rsidR="006929AD" w:rsidRPr="006929AD" w:rsidRDefault="006929AD" w:rsidP="006929AD">
      <w:pPr>
        <w:spacing w:line="1" w:lineRule="exact"/>
        <w:rPr>
          <w:rFonts w:ascii="Times New Roman" w:eastAsia="Times New Roman" w:hAnsi="Times New Roman" w:cs="Times New Roman"/>
          <w:sz w:val="24"/>
          <w:szCs w:val="24"/>
        </w:rPr>
      </w:pPr>
    </w:p>
    <w:p w14:paraId="6FA35F64" w14:textId="77777777" w:rsidR="006929AD" w:rsidRPr="006929AD" w:rsidRDefault="006929AD" w:rsidP="004A0757">
      <w:pPr>
        <w:numPr>
          <w:ilvl w:val="0"/>
          <w:numId w:val="6"/>
        </w:numPr>
        <w:tabs>
          <w:tab w:val="left" w:pos="284"/>
        </w:tabs>
        <w:spacing w:after="0" w:line="0" w:lineRule="atLeast"/>
        <w:ind w:left="284"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Sebehodnocením se posiluje sebeúcta a sebevědomí žáků.</w:t>
      </w:r>
    </w:p>
    <w:p w14:paraId="698F6CF2" w14:textId="77777777" w:rsidR="006929AD" w:rsidRPr="006929AD" w:rsidRDefault="006929AD" w:rsidP="006929AD">
      <w:pPr>
        <w:spacing w:line="10" w:lineRule="exact"/>
        <w:rPr>
          <w:rFonts w:ascii="Times New Roman" w:eastAsia="Times New Roman" w:hAnsi="Times New Roman" w:cs="Times New Roman"/>
          <w:sz w:val="24"/>
          <w:szCs w:val="24"/>
        </w:rPr>
      </w:pPr>
    </w:p>
    <w:p w14:paraId="3E53763A" w14:textId="77777777" w:rsidR="006929AD" w:rsidRPr="006929AD" w:rsidRDefault="006929AD" w:rsidP="004A0757">
      <w:pPr>
        <w:numPr>
          <w:ilvl w:val="0"/>
          <w:numId w:val="6"/>
        </w:numPr>
        <w:tabs>
          <w:tab w:val="left" w:pos="284"/>
        </w:tabs>
        <w:spacing w:after="0" w:line="235" w:lineRule="auto"/>
        <w:ind w:left="284" w:right="2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Chybu je potřeba chápat jako přirozenou věc v procesu učení. Pedagogičtí pracovníci se o chybě se žáky baví, žáci mohou některé práce sami opravovat. Chyba je důležitý prostředek učení.</w:t>
      </w:r>
    </w:p>
    <w:p w14:paraId="22EB61A5" w14:textId="77777777" w:rsidR="006929AD" w:rsidRPr="006929AD" w:rsidRDefault="006929AD" w:rsidP="004A0757">
      <w:pPr>
        <w:numPr>
          <w:ilvl w:val="0"/>
          <w:numId w:val="6"/>
        </w:numPr>
        <w:tabs>
          <w:tab w:val="left" w:pos="284"/>
        </w:tabs>
        <w:spacing w:after="0" w:line="0" w:lineRule="atLeast"/>
        <w:ind w:left="284"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sebehodnocení se žák snaží popsat:</w:t>
      </w:r>
    </w:p>
    <w:p w14:paraId="3B0DB0DD"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co se mu daří,</w:t>
      </w:r>
    </w:p>
    <w:p w14:paraId="1746D16C"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co mu ještě nejde.</w:t>
      </w:r>
    </w:p>
    <w:p w14:paraId="12DCEC7C"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jak bude pokračovat dál.</w:t>
      </w:r>
    </w:p>
    <w:p w14:paraId="40691921" w14:textId="77777777" w:rsidR="006929AD" w:rsidRPr="006929AD" w:rsidRDefault="006929AD" w:rsidP="004A0757">
      <w:pPr>
        <w:numPr>
          <w:ilvl w:val="0"/>
          <w:numId w:val="6"/>
        </w:numPr>
        <w:tabs>
          <w:tab w:val="left" w:pos="284"/>
        </w:tabs>
        <w:spacing w:after="0" w:line="0" w:lineRule="atLeast"/>
        <w:ind w:left="284"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školní práci vedeme žáka, aby komentoval svoje výkony a výsledky.</w:t>
      </w:r>
    </w:p>
    <w:p w14:paraId="1AF5D6CA" w14:textId="77777777" w:rsidR="006929AD" w:rsidRPr="006929AD" w:rsidRDefault="006929AD" w:rsidP="004A0757">
      <w:pPr>
        <w:numPr>
          <w:ilvl w:val="0"/>
          <w:numId w:val="6"/>
        </w:numPr>
        <w:tabs>
          <w:tab w:val="left" w:pos="284"/>
        </w:tabs>
        <w:spacing w:after="0" w:line="0" w:lineRule="atLeast"/>
        <w:ind w:left="284"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Známky nejsou jediným zdrojem motivace.</w:t>
      </w:r>
    </w:p>
    <w:p w14:paraId="643DC804" w14:textId="77777777" w:rsidR="006929AD" w:rsidRPr="006929AD" w:rsidRDefault="006929AD" w:rsidP="006929AD">
      <w:pPr>
        <w:spacing w:line="264" w:lineRule="exact"/>
        <w:rPr>
          <w:rFonts w:ascii="Times New Roman" w:eastAsia="Times New Roman" w:hAnsi="Times New Roman" w:cs="Times New Roman"/>
          <w:sz w:val="24"/>
          <w:szCs w:val="24"/>
        </w:rPr>
      </w:pPr>
    </w:p>
    <w:p w14:paraId="312F29FB" w14:textId="77777777" w:rsidR="006929AD" w:rsidRPr="006929AD" w:rsidRDefault="006929AD" w:rsidP="006929AD">
      <w:pPr>
        <w:pStyle w:val="Nadpis1"/>
      </w:pPr>
      <w:bookmarkStart w:id="255" w:name="_Toc207899319"/>
      <w:bookmarkStart w:id="256" w:name="_Toc208652187"/>
      <w:bookmarkStart w:id="257" w:name="_Toc208652848"/>
      <w:bookmarkStart w:id="258" w:name="_Toc211260212"/>
      <w:r w:rsidRPr="006929AD">
        <w:t>Stupně hodnocení prospěchu v případě použití klasifikace a jejich charakteristika, včetně předem stanovených kritérií</w:t>
      </w:r>
      <w:bookmarkEnd w:id="255"/>
      <w:bookmarkEnd w:id="256"/>
      <w:bookmarkEnd w:id="257"/>
      <w:bookmarkEnd w:id="258"/>
      <w:r w:rsidRPr="006929AD">
        <w:br/>
      </w:r>
    </w:p>
    <w:p w14:paraId="796A4491" w14:textId="77777777" w:rsidR="006929AD" w:rsidRPr="006929AD" w:rsidRDefault="006929AD" w:rsidP="006929AD">
      <w:pPr>
        <w:tabs>
          <w:tab w:val="left" w:pos="424"/>
        </w:tabs>
        <w:spacing w:line="236" w:lineRule="auto"/>
        <w:ind w:right="26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Výsledky vzdělávání žáka v jednotlivých povinných a nepovinných předmětech stanovených školním vzdělávacím programem se v případě použití klasifikace hodnotí na vysvědčení stupni prospěchu:</w:t>
      </w:r>
    </w:p>
    <w:p w14:paraId="22A9C3E2" w14:textId="77777777" w:rsidR="006929AD" w:rsidRPr="006929AD" w:rsidRDefault="006929AD" w:rsidP="006929AD">
      <w:pPr>
        <w:spacing w:line="0" w:lineRule="atLeast"/>
        <w:ind w:left="84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1 – výborný,</w:t>
      </w:r>
    </w:p>
    <w:p w14:paraId="65CC8832" w14:textId="77777777" w:rsidR="006929AD" w:rsidRPr="006929AD" w:rsidRDefault="006929AD" w:rsidP="006929AD">
      <w:pPr>
        <w:spacing w:line="0" w:lineRule="atLeast"/>
        <w:ind w:left="84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2 – chvalitebný,</w:t>
      </w:r>
    </w:p>
    <w:p w14:paraId="7291D0DC" w14:textId="77777777" w:rsidR="006929AD" w:rsidRPr="006929AD" w:rsidRDefault="006929AD" w:rsidP="006929AD">
      <w:pPr>
        <w:spacing w:line="238" w:lineRule="auto"/>
        <w:ind w:left="84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3 – dobrý,</w:t>
      </w:r>
    </w:p>
    <w:p w14:paraId="16A71C23" w14:textId="77777777" w:rsidR="006929AD" w:rsidRPr="006929AD" w:rsidRDefault="006929AD" w:rsidP="006929AD">
      <w:pPr>
        <w:spacing w:line="0" w:lineRule="atLeast"/>
        <w:ind w:left="84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4 – dostatečný,</w:t>
      </w:r>
      <w:bookmarkStart w:id="259" w:name="page16"/>
      <w:bookmarkEnd w:id="259"/>
    </w:p>
    <w:p w14:paraId="23EF211D" w14:textId="1F272CDC" w:rsidR="006929AD" w:rsidRPr="006929AD" w:rsidRDefault="002E08AC" w:rsidP="006929AD">
      <w:pPr>
        <w:spacing w:line="0" w:lineRule="atLeast"/>
        <w:ind w:left="844"/>
        <w:rPr>
          <w:rFonts w:ascii="Times New Roman" w:eastAsia="Times New Roman" w:hAnsi="Times New Roman" w:cs="Times New Roman"/>
          <w:sz w:val="24"/>
          <w:szCs w:val="24"/>
        </w:rPr>
      </w:pPr>
      <w:r>
        <w:rPr>
          <w:rFonts w:ascii="Times New Roman" w:eastAsia="Times New Roman" w:hAnsi="Times New Roman" w:cs="Times New Roman"/>
          <w:sz w:val="24"/>
          <w:szCs w:val="24"/>
        </w:rPr>
        <w:t>5 – nedostatečný</w:t>
      </w:r>
    </w:p>
    <w:p w14:paraId="5E269015" w14:textId="77777777" w:rsidR="006929AD" w:rsidRPr="006929AD" w:rsidRDefault="006929AD" w:rsidP="006929AD">
      <w:pPr>
        <w:tabs>
          <w:tab w:val="left" w:pos="424"/>
        </w:tabs>
        <w:spacing w:line="234" w:lineRule="auto"/>
        <w:ind w:right="28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hodnocení žáka se na prvním stupni použije pro zápis stupně hodnocení číslice, na druhém stupni se použije slovní označení stupně hodnocení.</w:t>
      </w:r>
    </w:p>
    <w:p w14:paraId="08725278" w14:textId="77777777" w:rsidR="006929AD" w:rsidRPr="006929AD" w:rsidRDefault="006929AD" w:rsidP="006929AD">
      <w:pPr>
        <w:spacing w:line="254" w:lineRule="exact"/>
        <w:rPr>
          <w:rFonts w:ascii="Times New Roman" w:eastAsia="Times New Roman" w:hAnsi="Times New Roman" w:cs="Times New Roman"/>
          <w:sz w:val="24"/>
          <w:szCs w:val="24"/>
        </w:rPr>
      </w:pPr>
    </w:p>
    <w:p w14:paraId="24D27B18" w14:textId="77777777" w:rsidR="006929AD" w:rsidRPr="006929AD" w:rsidRDefault="006929AD" w:rsidP="006929AD">
      <w:pPr>
        <w:spacing w:line="0" w:lineRule="atLeast"/>
        <w:ind w:left="4"/>
        <w:rPr>
          <w:rFonts w:ascii="Times New Roman" w:eastAsia="Times New Roman" w:hAnsi="Times New Roman" w:cs="Times New Roman"/>
          <w:i/>
          <w:sz w:val="24"/>
          <w:szCs w:val="24"/>
          <w:u w:val="single"/>
        </w:rPr>
      </w:pPr>
      <w:r w:rsidRPr="006929AD">
        <w:rPr>
          <w:rFonts w:ascii="Times New Roman" w:eastAsia="Times New Roman" w:hAnsi="Times New Roman" w:cs="Times New Roman"/>
          <w:i/>
          <w:sz w:val="24"/>
          <w:szCs w:val="24"/>
          <w:u w:val="single"/>
        </w:rPr>
        <w:t>Uvolnění z výuky, nehodnocení</w:t>
      </w:r>
    </w:p>
    <w:p w14:paraId="7253110D" w14:textId="0D1702E6" w:rsidR="006929AD" w:rsidRPr="006929AD" w:rsidRDefault="006929AD" w:rsidP="006929AD">
      <w:pPr>
        <w:tabs>
          <w:tab w:val="left" w:pos="424"/>
        </w:tabs>
        <w:spacing w:line="235" w:lineRule="auto"/>
        <w:ind w:right="18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Jestliže je žák z výuky některého předmětu v prvním nebo ve druhém pololetí uvolněn, uvádí se na vysvědčení místo hodnocení slovo "</w:t>
      </w:r>
      <w:r w:rsidR="00634789" w:rsidRPr="006929AD">
        <w:rPr>
          <w:rFonts w:ascii="Times New Roman" w:eastAsia="Times New Roman" w:hAnsi="Times New Roman" w:cs="Times New Roman"/>
          <w:sz w:val="24"/>
          <w:szCs w:val="24"/>
        </w:rPr>
        <w:t>uvolněn (a)“.</w:t>
      </w:r>
    </w:p>
    <w:p w14:paraId="77C21E6C" w14:textId="77777777" w:rsidR="006929AD" w:rsidRPr="006929AD" w:rsidRDefault="006929AD" w:rsidP="006929AD">
      <w:pPr>
        <w:spacing w:line="265" w:lineRule="exact"/>
        <w:rPr>
          <w:rFonts w:ascii="Times New Roman" w:eastAsia="Times New Roman" w:hAnsi="Times New Roman" w:cs="Times New Roman"/>
          <w:sz w:val="24"/>
          <w:szCs w:val="24"/>
        </w:rPr>
      </w:pPr>
    </w:p>
    <w:p w14:paraId="6D161B6E" w14:textId="77777777" w:rsidR="006929AD" w:rsidRPr="006929AD" w:rsidRDefault="006929AD" w:rsidP="006929AD">
      <w:pPr>
        <w:tabs>
          <w:tab w:val="left" w:pos="424"/>
        </w:tabs>
        <w:spacing w:line="234" w:lineRule="auto"/>
        <w:ind w:right="26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Nelze-li žáka v 1. nebo 2. pololetí hodnotit ani v náhradním termínu, vyplní se rubrika předmětu „nehodnocen (a)“.</w:t>
      </w:r>
    </w:p>
    <w:p w14:paraId="04273118" w14:textId="77777777" w:rsidR="006929AD" w:rsidRPr="006929AD" w:rsidRDefault="006929AD" w:rsidP="006929AD">
      <w:pPr>
        <w:spacing w:line="253" w:lineRule="exact"/>
        <w:rPr>
          <w:rFonts w:ascii="Times New Roman" w:eastAsia="Times New Roman" w:hAnsi="Times New Roman" w:cs="Times New Roman"/>
          <w:sz w:val="24"/>
          <w:szCs w:val="24"/>
        </w:rPr>
      </w:pPr>
    </w:p>
    <w:p w14:paraId="6E930902" w14:textId="77777777" w:rsidR="006929AD" w:rsidRPr="006929AD" w:rsidRDefault="006929AD" w:rsidP="006929AD">
      <w:pPr>
        <w:tabs>
          <w:tab w:val="left" w:pos="424"/>
        </w:tabs>
        <w:spacing w:line="0" w:lineRule="atLeast"/>
        <w:rPr>
          <w:rFonts w:ascii="Times New Roman" w:eastAsia="Times New Roman" w:hAnsi="Times New Roman" w:cs="Times New Roman"/>
          <w:sz w:val="24"/>
          <w:szCs w:val="24"/>
          <w:u w:val="single"/>
        </w:rPr>
      </w:pPr>
      <w:r w:rsidRPr="006929AD">
        <w:rPr>
          <w:rFonts w:ascii="Times New Roman" w:eastAsia="Times New Roman" w:hAnsi="Times New Roman" w:cs="Times New Roman"/>
          <w:sz w:val="24"/>
          <w:szCs w:val="24"/>
          <w:u w:val="single"/>
        </w:rPr>
        <w:t>Celkové hodnocení žáka se na vysvědčení vyjadřuje stupni:</w:t>
      </w:r>
    </w:p>
    <w:p w14:paraId="19CD80C6" w14:textId="428F72AC" w:rsidR="006929AD" w:rsidRPr="006929AD" w:rsidRDefault="00634789" w:rsidP="004A0757">
      <w:pPr>
        <w:numPr>
          <w:ilvl w:val="1"/>
          <w:numId w:val="7"/>
        </w:numPr>
        <w:tabs>
          <w:tab w:val="left" w:pos="1204"/>
        </w:tabs>
        <w:spacing w:after="0" w:line="0" w:lineRule="atLeast"/>
        <w:ind w:left="1204" w:hanging="241"/>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Prospěl (a) s vyznamenáním</w:t>
      </w:r>
    </w:p>
    <w:p w14:paraId="7BD1E6E5" w14:textId="0E75BF91" w:rsidR="006929AD" w:rsidRPr="006929AD" w:rsidRDefault="00634789" w:rsidP="004A0757">
      <w:pPr>
        <w:numPr>
          <w:ilvl w:val="1"/>
          <w:numId w:val="7"/>
        </w:numPr>
        <w:tabs>
          <w:tab w:val="left" w:pos="1204"/>
        </w:tabs>
        <w:spacing w:after="0" w:line="0" w:lineRule="atLeast"/>
        <w:ind w:left="1204" w:hanging="241"/>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Prospěl (a)</w:t>
      </w:r>
    </w:p>
    <w:p w14:paraId="3E93DD85" w14:textId="5486100F" w:rsidR="006929AD" w:rsidRPr="006929AD" w:rsidRDefault="00634789" w:rsidP="004A0757">
      <w:pPr>
        <w:numPr>
          <w:ilvl w:val="1"/>
          <w:numId w:val="7"/>
        </w:numPr>
        <w:tabs>
          <w:tab w:val="left" w:pos="1184"/>
        </w:tabs>
        <w:spacing w:after="0" w:line="0" w:lineRule="atLeast"/>
        <w:ind w:left="1184" w:hanging="221"/>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lastRenderedPageBreak/>
        <w:t>Neprospěl (a)</w:t>
      </w:r>
    </w:p>
    <w:p w14:paraId="49A61ABF" w14:textId="43C1E6C4" w:rsidR="006929AD" w:rsidRPr="006929AD" w:rsidRDefault="00634789" w:rsidP="004A0757">
      <w:pPr>
        <w:numPr>
          <w:ilvl w:val="1"/>
          <w:numId w:val="7"/>
        </w:numPr>
        <w:tabs>
          <w:tab w:val="left" w:pos="1204"/>
        </w:tabs>
        <w:spacing w:after="0" w:line="0" w:lineRule="atLeast"/>
        <w:ind w:left="1204" w:hanging="241"/>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Nehodnocen (a)</w:t>
      </w:r>
    </w:p>
    <w:p w14:paraId="045CECA7" w14:textId="77777777" w:rsidR="006929AD" w:rsidRPr="006929AD" w:rsidRDefault="006929AD" w:rsidP="006929AD">
      <w:pPr>
        <w:spacing w:line="252" w:lineRule="exact"/>
        <w:rPr>
          <w:rFonts w:ascii="Times New Roman" w:eastAsia="Times New Roman" w:hAnsi="Times New Roman" w:cs="Times New Roman"/>
          <w:sz w:val="24"/>
          <w:szCs w:val="24"/>
        </w:rPr>
      </w:pPr>
    </w:p>
    <w:p w14:paraId="7BEF7F48" w14:textId="77777777" w:rsidR="006929AD" w:rsidRPr="006929AD" w:rsidRDefault="006929AD" w:rsidP="006929AD">
      <w:pPr>
        <w:spacing w:line="0" w:lineRule="atLeast"/>
        <w:ind w:left="304"/>
        <w:rPr>
          <w:rFonts w:ascii="Times New Roman" w:eastAsia="Times New Roman" w:hAnsi="Times New Roman" w:cs="Times New Roman"/>
          <w:b/>
          <w:sz w:val="24"/>
          <w:szCs w:val="24"/>
        </w:rPr>
      </w:pPr>
      <w:r w:rsidRPr="006929AD">
        <w:rPr>
          <w:rFonts w:ascii="Times New Roman" w:eastAsia="Times New Roman" w:hAnsi="Times New Roman" w:cs="Times New Roman"/>
          <w:b/>
          <w:sz w:val="24"/>
          <w:szCs w:val="24"/>
        </w:rPr>
        <w:t>Žák je hodnocen stupněm:</w:t>
      </w:r>
    </w:p>
    <w:p w14:paraId="2DF2EB56" w14:textId="77777777" w:rsidR="006929AD" w:rsidRPr="006929AD" w:rsidRDefault="006929AD" w:rsidP="006929AD">
      <w:pPr>
        <w:spacing w:line="13" w:lineRule="exact"/>
        <w:rPr>
          <w:rFonts w:ascii="Times New Roman" w:eastAsia="Times New Roman" w:hAnsi="Times New Roman" w:cs="Times New Roman"/>
          <w:sz w:val="24"/>
          <w:szCs w:val="24"/>
        </w:rPr>
      </w:pPr>
    </w:p>
    <w:p w14:paraId="5B3B1796" w14:textId="4F509EC1" w:rsidR="006929AD" w:rsidRPr="006929AD" w:rsidRDefault="00634789" w:rsidP="004A0757">
      <w:pPr>
        <w:numPr>
          <w:ilvl w:val="0"/>
          <w:numId w:val="8"/>
        </w:numPr>
        <w:tabs>
          <w:tab w:val="left" w:pos="623"/>
        </w:tabs>
        <w:spacing w:after="0" w:line="237" w:lineRule="auto"/>
        <w:ind w:left="304" w:right="266" w:hanging="4"/>
        <w:jc w:val="both"/>
        <w:rPr>
          <w:rFonts w:ascii="Times New Roman" w:eastAsia="Times New Roman" w:hAnsi="Times New Roman" w:cs="Times New Roman"/>
          <w:b/>
          <w:sz w:val="24"/>
          <w:szCs w:val="24"/>
        </w:rPr>
      </w:pPr>
      <w:r w:rsidRPr="006929AD">
        <w:rPr>
          <w:rFonts w:ascii="Times New Roman" w:eastAsia="Times New Roman" w:hAnsi="Times New Roman" w:cs="Times New Roman"/>
          <w:b/>
          <w:sz w:val="24"/>
          <w:szCs w:val="24"/>
        </w:rPr>
        <w:t>Prospěl (a) s vyznamenáním</w:t>
      </w:r>
      <w:r w:rsidR="006929AD" w:rsidRPr="006929AD">
        <w:rPr>
          <w:rFonts w:ascii="Times New Roman" w:eastAsia="Times New Roman" w:hAnsi="Times New Roman" w:cs="Times New Roman"/>
          <w:sz w:val="24"/>
          <w:szCs w:val="24"/>
        </w:rPr>
        <w:t>, není-li v žádném z povinných předmětů (za povinný se považuje i předmět povinně volitelný) stanovených školním vzdělávacím programem hodnocen na vysvědčení stupněm prospěchu horším než 2 – chvalitebný nebo odpovídajícím slovním hodnocením, průměr stupňů prospěchu ze všech povinných předmětů není vyšší než 1,5 a jeho chování je hodnoceno stupněm velmi dobré,</w:t>
      </w:r>
    </w:p>
    <w:p w14:paraId="0504AB10" w14:textId="77777777" w:rsidR="006929AD" w:rsidRPr="006929AD" w:rsidRDefault="006929AD" w:rsidP="006929AD">
      <w:pPr>
        <w:spacing w:line="15" w:lineRule="exact"/>
        <w:rPr>
          <w:rFonts w:ascii="Times New Roman" w:eastAsia="Times New Roman" w:hAnsi="Times New Roman" w:cs="Times New Roman"/>
          <w:b/>
          <w:sz w:val="24"/>
          <w:szCs w:val="24"/>
        </w:rPr>
      </w:pPr>
    </w:p>
    <w:p w14:paraId="1F2348ED" w14:textId="02589715" w:rsidR="006929AD" w:rsidRPr="006929AD" w:rsidRDefault="00634789" w:rsidP="004A0757">
      <w:pPr>
        <w:numPr>
          <w:ilvl w:val="0"/>
          <w:numId w:val="8"/>
        </w:numPr>
        <w:tabs>
          <w:tab w:val="left" w:pos="627"/>
        </w:tabs>
        <w:spacing w:after="0" w:line="236" w:lineRule="auto"/>
        <w:ind w:left="304" w:right="286" w:hanging="4"/>
        <w:jc w:val="both"/>
        <w:rPr>
          <w:rFonts w:ascii="Times New Roman" w:eastAsia="Times New Roman" w:hAnsi="Times New Roman" w:cs="Times New Roman"/>
          <w:b/>
          <w:sz w:val="24"/>
          <w:szCs w:val="24"/>
        </w:rPr>
      </w:pPr>
      <w:r w:rsidRPr="006929AD">
        <w:rPr>
          <w:rFonts w:ascii="Times New Roman" w:eastAsia="Times New Roman" w:hAnsi="Times New Roman" w:cs="Times New Roman"/>
          <w:b/>
          <w:sz w:val="24"/>
          <w:szCs w:val="24"/>
        </w:rPr>
        <w:t>Prospěl (a), není</w:t>
      </w:r>
      <w:r w:rsidR="006929AD" w:rsidRPr="006929AD">
        <w:rPr>
          <w:rFonts w:ascii="Times New Roman" w:eastAsia="Times New Roman" w:hAnsi="Times New Roman" w:cs="Times New Roman"/>
          <w:sz w:val="24"/>
          <w:szCs w:val="24"/>
        </w:rPr>
        <w:t>-li v žádném z povinných předmětů stanovených školním vzdělávacím programem hodnocen na vysvědčení stupněm prospěchu 5 - nedostatečný nebo odpovídajícím slovním hodnocením,</w:t>
      </w:r>
    </w:p>
    <w:p w14:paraId="27B163D9" w14:textId="77777777" w:rsidR="006929AD" w:rsidRPr="006929AD" w:rsidRDefault="006929AD" w:rsidP="006929AD">
      <w:pPr>
        <w:spacing w:line="12" w:lineRule="exact"/>
        <w:rPr>
          <w:rFonts w:ascii="Times New Roman" w:eastAsia="Times New Roman" w:hAnsi="Times New Roman" w:cs="Times New Roman"/>
          <w:b/>
          <w:sz w:val="24"/>
          <w:szCs w:val="24"/>
        </w:rPr>
      </w:pPr>
    </w:p>
    <w:p w14:paraId="5B5034B4" w14:textId="5AA461A4" w:rsidR="006929AD" w:rsidRPr="006929AD" w:rsidRDefault="00634789" w:rsidP="004A0757">
      <w:pPr>
        <w:numPr>
          <w:ilvl w:val="0"/>
          <w:numId w:val="8"/>
        </w:numPr>
        <w:tabs>
          <w:tab w:val="left" w:pos="589"/>
        </w:tabs>
        <w:spacing w:after="0" w:line="236" w:lineRule="auto"/>
        <w:ind w:left="304" w:right="266" w:hanging="4"/>
        <w:jc w:val="both"/>
        <w:rPr>
          <w:rFonts w:ascii="Times New Roman" w:eastAsia="Times New Roman" w:hAnsi="Times New Roman" w:cs="Times New Roman"/>
          <w:b/>
          <w:sz w:val="24"/>
          <w:szCs w:val="24"/>
        </w:rPr>
      </w:pPr>
      <w:r w:rsidRPr="006929AD">
        <w:rPr>
          <w:rFonts w:ascii="Times New Roman" w:eastAsia="Times New Roman" w:hAnsi="Times New Roman" w:cs="Times New Roman"/>
          <w:b/>
          <w:sz w:val="24"/>
          <w:szCs w:val="24"/>
        </w:rPr>
        <w:t>Neprospěl (a), je</w:t>
      </w:r>
      <w:r w:rsidR="006929AD" w:rsidRPr="006929AD">
        <w:rPr>
          <w:rFonts w:ascii="Times New Roman" w:eastAsia="Times New Roman" w:hAnsi="Times New Roman" w:cs="Times New Roman"/>
          <w:sz w:val="24"/>
          <w:szCs w:val="24"/>
        </w:rPr>
        <w:t>-li v některém z povinných předmětů stanovených školním vzdělávacím programem hodnocen na vysvědčení stupněm prospěchu 5 - nedostatečný nebo odpovídajícím slovním hodnocením, nebo není-li z něho hodnocen na konci druhého pololetí,</w:t>
      </w:r>
    </w:p>
    <w:p w14:paraId="2F02B210" w14:textId="77777777" w:rsidR="006929AD" w:rsidRPr="006929AD" w:rsidRDefault="006929AD" w:rsidP="006929AD">
      <w:pPr>
        <w:spacing w:line="12" w:lineRule="exact"/>
        <w:rPr>
          <w:rFonts w:ascii="Times New Roman" w:eastAsia="Times New Roman" w:hAnsi="Times New Roman" w:cs="Times New Roman"/>
          <w:b/>
          <w:sz w:val="24"/>
          <w:szCs w:val="24"/>
        </w:rPr>
      </w:pPr>
    </w:p>
    <w:p w14:paraId="1575CD08" w14:textId="7E1811DE" w:rsidR="006929AD" w:rsidRPr="006929AD" w:rsidRDefault="00634789" w:rsidP="004A0757">
      <w:pPr>
        <w:numPr>
          <w:ilvl w:val="0"/>
          <w:numId w:val="8"/>
        </w:numPr>
        <w:tabs>
          <w:tab w:val="left" w:pos="558"/>
        </w:tabs>
        <w:spacing w:after="0" w:line="235" w:lineRule="auto"/>
        <w:ind w:left="304" w:right="266" w:hanging="4"/>
        <w:rPr>
          <w:rFonts w:ascii="Times New Roman" w:eastAsia="Times New Roman" w:hAnsi="Times New Roman" w:cs="Times New Roman"/>
          <w:b/>
          <w:sz w:val="24"/>
          <w:szCs w:val="24"/>
        </w:rPr>
      </w:pPr>
      <w:r w:rsidRPr="006929AD">
        <w:rPr>
          <w:rFonts w:ascii="Times New Roman" w:eastAsia="Times New Roman" w:hAnsi="Times New Roman" w:cs="Times New Roman"/>
          <w:b/>
          <w:sz w:val="24"/>
          <w:szCs w:val="24"/>
        </w:rPr>
        <w:t>Nehodnocen (a), není</w:t>
      </w:r>
      <w:r w:rsidR="006929AD" w:rsidRPr="006929AD">
        <w:rPr>
          <w:rFonts w:ascii="Times New Roman" w:eastAsia="Times New Roman" w:hAnsi="Times New Roman" w:cs="Times New Roman"/>
          <w:sz w:val="24"/>
          <w:szCs w:val="24"/>
        </w:rPr>
        <w:t>-li možné žáka hodnotit z některého z povinných předmětů stanovených školním vzdělávacím programem na konci prvního pololetí.</w:t>
      </w:r>
    </w:p>
    <w:p w14:paraId="63476EBE" w14:textId="77777777" w:rsidR="006929AD" w:rsidRPr="006929AD" w:rsidRDefault="006929AD" w:rsidP="006929AD">
      <w:pPr>
        <w:spacing w:line="252" w:lineRule="exact"/>
        <w:rPr>
          <w:rFonts w:ascii="Times New Roman" w:eastAsia="Times New Roman" w:hAnsi="Times New Roman" w:cs="Times New Roman"/>
          <w:sz w:val="24"/>
          <w:szCs w:val="24"/>
        </w:rPr>
      </w:pPr>
    </w:p>
    <w:p w14:paraId="467049C3" w14:textId="77777777" w:rsidR="006929AD" w:rsidRPr="006929AD" w:rsidRDefault="006929AD" w:rsidP="006929AD">
      <w:pPr>
        <w:spacing w:line="0" w:lineRule="atLeast"/>
        <w:ind w:left="4"/>
        <w:rPr>
          <w:rFonts w:ascii="Times New Roman" w:eastAsia="Times New Roman" w:hAnsi="Times New Roman" w:cs="Times New Roman"/>
          <w:i/>
          <w:sz w:val="24"/>
          <w:szCs w:val="24"/>
        </w:rPr>
      </w:pPr>
      <w:r w:rsidRPr="006929AD">
        <w:rPr>
          <w:rFonts w:ascii="Times New Roman" w:eastAsia="Times New Roman" w:hAnsi="Times New Roman" w:cs="Times New Roman"/>
          <w:i/>
          <w:sz w:val="24"/>
          <w:szCs w:val="24"/>
        </w:rPr>
        <w:t>Hodnocení žáka v náhradním termínu a po opravné zkoušce</w:t>
      </w:r>
    </w:p>
    <w:p w14:paraId="5CCA9667" w14:textId="77777777" w:rsidR="006929AD" w:rsidRPr="006929AD" w:rsidRDefault="006929AD" w:rsidP="006929AD">
      <w:pPr>
        <w:spacing w:line="13" w:lineRule="exact"/>
        <w:rPr>
          <w:rFonts w:ascii="Times New Roman" w:eastAsia="Times New Roman" w:hAnsi="Times New Roman" w:cs="Times New Roman"/>
          <w:sz w:val="24"/>
          <w:szCs w:val="24"/>
        </w:rPr>
      </w:pPr>
    </w:p>
    <w:p w14:paraId="62F8E214" w14:textId="310F81BB" w:rsidR="006929AD" w:rsidRPr="006929AD" w:rsidRDefault="006929AD" w:rsidP="00634789">
      <w:pPr>
        <w:tabs>
          <w:tab w:val="left" w:pos="424"/>
        </w:tabs>
        <w:spacing w:line="238" w:lineRule="auto"/>
        <w:ind w:left="0" w:right="266" w:firstLine="142"/>
        <w:jc w:val="both"/>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Pokud ředitel školy určil pro hodnocení žáka náhradní termín, je žákovi na konci pololetí vydáno vysvědčení. V předmětech, ve kterých žák bude hodnocen v náhradním termínu, se na vysvědčení vydaném na konci pololetí vyplní „</w:t>
      </w:r>
      <w:r w:rsidR="00634789" w:rsidRPr="006929AD">
        <w:rPr>
          <w:rFonts w:ascii="Times New Roman" w:eastAsia="Times New Roman" w:hAnsi="Times New Roman" w:cs="Times New Roman"/>
          <w:sz w:val="24"/>
          <w:szCs w:val="24"/>
        </w:rPr>
        <w:t>nehodnocen (a)“. V rubrice</w:t>
      </w:r>
      <w:r w:rsidRPr="006929AD">
        <w:rPr>
          <w:rFonts w:ascii="Times New Roman" w:eastAsia="Times New Roman" w:hAnsi="Times New Roman" w:cs="Times New Roman"/>
          <w:sz w:val="24"/>
          <w:szCs w:val="24"/>
        </w:rPr>
        <w:t xml:space="preserve"> „Celkové hodnocení“ se na konci 1. pololetí uvede „</w:t>
      </w:r>
      <w:r w:rsidR="00634789" w:rsidRPr="006929AD">
        <w:rPr>
          <w:rFonts w:ascii="Times New Roman" w:eastAsia="Times New Roman" w:hAnsi="Times New Roman" w:cs="Times New Roman"/>
          <w:sz w:val="24"/>
          <w:szCs w:val="24"/>
        </w:rPr>
        <w:t>nehodnocen (a)“ a na</w:t>
      </w:r>
      <w:r w:rsidRPr="006929AD">
        <w:rPr>
          <w:rFonts w:ascii="Times New Roman" w:eastAsia="Times New Roman" w:hAnsi="Times New Roman" w:cs="Times New Roman"/>
          <w:sz w:val="24"/>
          <w:szCs w:val="24"/>
        </w:rPr>
        <w:t xml:space="preserve"> konci 2. pololetí</w:t>
      </w:r>
    </w:p>
    <w:p w14:paraId="0106125B" w14:textId="77777777" w:rsidR="006929AD" w:rsidRPr="006929AD" w:rsidRDefault="006929AD" w:rsidP="006929AD">
      <w:pPr>
        <w:spacing w:line="2" w:lineRule="exact"/>
        <w:rPr>
          <w:rFonts w:ascii="Times New Roman" w:eastAsia="Times New Roman" w:hAnsi="Times New Roman" w:cs="Times New Roman"/>
          <w:sz w:val="24"/>
          <w:szCs w:val="24"/>
        </w:rPr>
      </w:pPr>
    </w:p>
    <w:p w14:paraId="60FACE8D" w14:textId="777C346C" w:rsidR="006929AD" w:rsidRPr="006929AD" w:rsidRDefault="006929AD" w:rsidP="006929AD">
      <w:pPr>
        <w:spacing w:line="0" w:lineRule="atLeast"/>
        <w:ind w:left="42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w:t>
      </w:r>
      <w:r w:rsidR="00634789" w:rsidRPr="006929AD">
        <w:rPr>
          <w:rFonts w:ascii="Times New Roman" w:eastAsia="Times New Roman" w:hAnsi="Times New Roman" w:cs="Times New Roman"/>
          <w:sz w:val="24"/>
          <w:szCs w:val="24"/>
        </w:rPr>
        <w:t>neprospěl (a)“. Po</w:t>
      </w:r>
      <w:r w:rsidRPr="006929AD">
        <w:rPr>
          <w:rFonts w:ascii="Times New Roman" w:eastAsia="Times New Roman" w:hAnsi="Times New Roman" w:cs="Times New Roman"/>
          <w:sz w:val="24"/>
          <w:szCs w:val="24"/>
        </w:rPr>
        <w:t xml:space="preserve"> hodnocení v náhradním termínu je žákovi vydáno nové vysvědčení.</w:t>
      </w:r>
    </w:p>
    <w:p w14:paraId="10D2D87C" w14:textId="77777777" w:rsidR="006929AD" w:rsidRPr="006929AD" w:rsidRDefault="006929AD" w:rsidP="006929AD">
      <w:pPr>
        <w:spacing w:line="11" w:lineRule="exact"/>
        <w:rPr>
          <w:rFonts w:ascii="Times New Roman" w:eastAsia="Times New Roman" w:hAnsi="Times New Roman" w:cs="Times New Roman"/>
          <w:sz w:val="24"/>
          <w:szCs w:val="24"/>
        </w:rPr>
      </w:pPr>
    </w:p>
    <w:p w14:paraId="03C7C326" w14:textId="77777777" w:rsidR="006929AD" w:rsidRPr="006929AD" w:rsidRDefault="006929AD" w:rsidP="00634789">
      <w:pPr>
        <w:spacing w:line="238" w:lineRule="auto"/>
        <w:ind w:left="284" w:right="266" w:firstLine="142"/>
        <w:jc w:val="both"/>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Pokud žák koná opravné zkoušky, vydá mu škola na konci 2. pololetí vysvědčení. Po vykonání opravných zkoušek je žákovi vydáno nové vysvědčení, a to i v případě, že hodnocení se nezměnilo. Pokud se žák k opravným zkouškám nedostaví, nové vysvědčení mu vydáno nebude.</w:t>
      </w:r>
    </w:p>
    <w:p w14:paraId="219641D4" w14:textId="77777777" w:rsidR="006929AD" w:rsidRPr="006929AD" w:rsidRDefault="006929AD" w:rsidP="006929AD">
      <w:pPr>
        <w:spacing w:line="254" w:lineRule="exact"/>
        <w:rPr>
          <w:rFonts w:ascii="Times New Roman" w:eastAsia="Times New Roman" w:hAnsi="Times New Roman" w:cs="Times New Roman"/>
          <w:sz w:val="24"/>
          <w:szCs w:val="24"/>
        </w:rPr>
      </w:pPr>
    </w:p>
    <w:p w14:paraId="1C681E43" w14:textId="77777777" w:rsidR="006929AD" w:rsidRPr="006929AD" w:rsidRDefault="006929AD" w:rsidP="006929AD">
      <w:pPr>
        <w:tabs>
          <w:tab w:val="left" w:pos="424"/>
        </w:tabs>
        <w:spacing w:line="0" w:lineRule="atLeast"/>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Pro potřeby klasifikace se předměty dělí do tří skupin:</w:t>
      </w:r>
    </w:p>
    <w:p w14:paraId="615DA550" w14:textId="77777777" w:rsidR="006929AD" w:rsidRPr="006929AD" w:rsidRDefault="006929AD" w:rsidP="004A0757">
      <w:pPr>
        <w:numPr>
          <w:ilvl w:val="1"/>
          <w:numId w:val="9"/>
        </w:numPr>
        <w:tabs>
          <w:tab w:val="left" w:pos="544"/>
        </w:tabs>
        <w:spacing w:after="0" w:line="0" w:lineRule="atLeast"/>
        <w:ind w:left="544" w:hanging="119"/>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předměty s převahou teoretického zaměření,</w:t>
      </w:r>
    </w:p>
    <w:p w14:paraId="609BD802" w14:textId="77777777" w:rsidR="006929AD" w:rsidRPr="006929AD" w:rsidRDefault="006929AD" w:rsidP="004A0757">
      <w:pPr>
        <w:numPr>
          <w:ilvl w:val="1"/>
          <w:numId w:val="9"/>
        </w:numPr>
        <w:tabs>
          <w:tab w:val="left" w:pos="544"/>
        </w:tabs>
        <w:spacing w:after="0" w:line="0" w:lineRule="atLeast"/>
        <w:ind w:left="544" w:hanging="119"/>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předměty s převahou praktických činností a</w:t>
      </w:r>
    </w:p>
    <w:p w14:paraId="55BABEC9" w14:textId="77777777" w:rsidR="006929AD" w:rsidRPr="006929AD" w:rsidRDefault="006929AD" w:rsidP="004A0757">
      <w:pPr>
        <w:numPr>
          <w:ilvl w:val="1"/>
          <w:numId w:val="9"/>
        </w:numPr>
        <w:tabs>
          <w:tab w:val="left" w:pos="544"/>
        </w:tabs>
        <w:spacing w:after="0" w:line="0" w:lineRule="atLeast"/>
        <w:ind w:left="544" w:hanging="119"/>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předměty s převahou výchovného a uměleckého odborného zaměření.</w:t>
      </w:r>
    </w:p>
    <w:p w14:paraId="7835FABC" w14:textId="77777777" w:rsidR="006929AD" w:rsidRPr="006929AD" w:rsidRDefault="006929AD" w:rsidP="006929AD">
      <w:pPr>
        <w:spacing w:line="264" w:lineRule="exact"/>
        <w:rPr>
          <w:rFonts w:ascii="Times New Roman" w:eastAsia="Times New Roman" w:hAnsi="Times New Roman" w:cs="Times New Roman"/>
          <w:sz w:val="24"/>
          <w:szCs w:val="24"/>
        </w:rPr>
      </w:pPr>
    </w:p>
    <w:p w14:paraId="566553B2" w14:textId="53F53CEF" w:rsidR="006929AD" w:rsidRPr="006929AD" w:rsidRDefault="006929AD" w:rsidP="00634789">
      <w:pPr>
        <w:tabs>
          <w:tab w:val="left" w:pos="424"/>
        </w:tabs>
        <w:spacing w:line="235" w:lineRule="auto"/>
        <w:ind w:left="0" w:right="147"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Kritéria pro jednotlivé klasifikační stupně jsou formulována především pro celkovou klasifikaci. Učitel však nepřeceňuje žádné z uvedených kritérií, posuzuje žákovy výkony komplexně, v souladu se specifikou předmětu.</w:t>
      </w:r>
      <w:r w:rsidRPr="006929AD">
        <w:rPr>
          <w:rFonts w:ascii="Times New Roman" w:eastAsia="Times New Roman" w:hAnsi="Times New Roman" w:cs="Times New Roman"/>
          <w:sz w:val="24"/>
          <w:szCs w:val="24"/>
        </w:rPr>
        <w:br/>
      </w:r>
    </w:p>
    <w:p w14:paraId="15A33A9B" w14:textId="679D0634" w:rsidR="006929AD" w:rsidRPr="00E072B1" w:rsidRDefault="006929AD" w:rsidP="004A0757">
      <w:pPr>
        <w:pStyle w:val="Nadpis2"/>
        <w:numPr>
          <w:ilvl w:val="1"/>
          <w:numId w:val="36"/>
        </w:numPr>
      </w:pPr>
      <w:bookmarkStart w:id="260" w:name="page17"/>
      <w:bookmarkStart w:id="261" w:name="_Toc208651997"/>
      <w:bookmarkStart w:id="262" w:name="_Toc208652188"/>
      <w:bookmarkStart w:id="263" w:name="_Toc208652320"/>
      <w:bookmarkStart w:id="264" w:name="_Toc208652849"/>
      <w:bookmarkStart w:id="265" w:name="_Toc207899320"/>
      <w:bookmarkStart w:id="266" w:name="_Toc208652191"/>
      <w:bookmarkStart w:id="267" w:name="_Toc208652852"/>
      <w:bookmarkStart w:id="268" w:name="_Toc211260213"/>
      <w:bookmarkEnd w:id="260"/>
      <w:bookmarkEnd w:id="261"/>
      <w:bookmarkEnd w:id="262"/>
      <w:bookmarkEnd w:id="263"/>
      <w:bookmarkEnd w:id="264"/>
      <w:r w:rsidRPr="00E072B1">
        <w:lastRenderedPageBreak/>
        <w:t>Klasifikace ve vyučovacích předmětech s převahou teoretického zaměření</w:t>
      </w:r>
      <w:bookmarkEnd w:id="265"/>
      <w:bookmarkEnd w:id="266"/>
      <w:bookmarkEnd w:id="267"/>
      <w:bookmarkEnd w:id="268"/>
    </w:p>
    <w:p w14:paraId="320C1597" w14:textId="77777777" w:rsidR="006929AD" w:rsidRPr="006929AD" w:rsidRDefault="006929AD" w:rsidP="006929AD">
      <w:pPr>
        <w:spacing w:line="265" w:lineRule="exact"/>
        <w:rPr>
          <w:rFonts w:ascii="Times New Roman" w:eastAsia="Times New Roman" w:hAnsi="Times New Roman" w:cs="Times New Roman"/>
          <w:sz w:val="24"/>
          <w:szCs w:val="24"/>
        </w:rPr>
      </w:pPr>
    </w:p>
    <w:p w14:paraId="14A50E0F" w14:textId="77777777" w:rsidR="006929AD" w:rsidRPr="006929AD" w:rsidRDefault="006929AD" w:rsidP="00634789">
      <w:pPr>
        <w:spacing w:line="235" w:lineRule="auto"/>
        <w:ind w:left="0" w:right="164"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klasifikaci výsledků ve vyučovacích předmětech s převahou teoretického zaměření se v souladu s požadavky učebních osnov hodnotí:</w:t>
      </w:r>
    </w:p>
    <w:p w14:paraId="1B1924E0" w14:textId="77777777" w:rsidR="006929AD" w:rsidRPr="006929AD" w:rsidRDefault="006929AD" w:rsidP="006929AD">
      <w:pPr>
        <w:spacing w:line="11" w:lineRule="exact"/>
        <w:rPr>
          <w:rFonts w:ascii="Times New Roman" w:eastAsia="Times New Roman" w:hAnsi="Times New Roman" w:cs="Times New Roman"/>
          <w:sz w:val="24"/>
          <w:szCs w:val="24"/>
        </w:rPr>
      </w:pPr>
    </w:p>
    <w:p w14:paraId="2EA86D88"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ucelenost, přesnost a trvalost osvojení požadovaných poznatků, faktů, pojmů, definic, zákonitostí a vztahů, kvalita a rozsah získaných dovedností vykonávat požadované intelektuální a motorické činnosti,</w:t>
      </w:r>
    </w:p>
    <w:p w14:paraId="0E7ED12D"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schopnost uplatňovat osvojené poznatky a dovednosti při řešení teoretických a praktických úkolů, při výkladu a hodnocení společenských a přírodních jevů a zákonitostí,</w:t>
      </w:r>
    </w:p>
    <w:p w14:paraId="322B6BDD"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kvalita myšlení, především jeho logika, samostatnost a tvořivost,</w:t>
      </w:r>
    </w:p>
    <w:p w14:paraId="46D5BFD2"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aktivita v přístupu k činnostem, zájem o ně a vztah k nim,</w:t>
      </w:r>
    </w:p>
    <w:p w14:paraId="112CC085"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přesnost, výstižnost a odborná i jazyková správnost ústního a písemného projevu,</w:t>
      </w:r>
    </w:p>
    <w:p w14:paraId="7CE27100"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kvalita výsledků činností,</w:t>
      </w:r>
    </w:p>
    <w:p w14:paraId="1616002B" w14:textId="77777777" w:rsidR="006929AD" w:rsidRPr="00634789" w:rsidRDefault="006929AD" w:rsidP="004A0757">
      <w:pPr>
        <w:pStyle w:val="Styl1"/>
        <w:numPr>
          <w:ilvl w:val="0"/>
          <w:numId w:val="14"/>
        </w:numPr>
        <w:spacing w:line="0" w:lineRule="atLeast"/>
        <w:ind w:left="1418"/>
        <w:rPr>
          <w:b w:val="0"/>
          <w:sz w:val="24"/>
          <w:szCs w:val="24"/>
        </w:rPr>
      </w:pPr>
      <w:r w:rsidRPr="00634789">
        <w:rPr>
          <w:b w:val="0"/>
          <w:sz w:val="24"/>
          <w:szCs w:val="24"/>
        </w:rPr>
        <w:t>osvojení účinných metod samostatného studia.</w:t>
      </w:r>
    </w:p>
    <w:p w14:paraId="65112C23" w14:textId="77777777" w:rsidR="006929AD" w:rsidRPr="006929AD" w:rsidRDefault="006929AD" w:rsidP="006929AD">
      <w:pPr>
        <w:spacing w:line="253" w:lineRule="exact"/>
        <w:rPr>
          <w:rFonts w:ascii="Times New Roman" w:eastAsia="Times New Roman" w:hAnsi="Times New Roman" w:cs="Times New Roman"/>
          <w:sz w:val="24"/>
          <w:szCs w:val="24"/>
        </w:rPr>
      </w:pPr>
    </w:p>
    <w:p w14:paraId="5ED73598" w14:textId="77777777" w:rsidR="006929AD" w:rsidRPr="006929AD" w:rsidRDefault="006929AD" w:rsidP="006929AD">
      <w:pPr>
        <w:spacing w:line="0" w:lineRule="atLeast"/>
        <w:rPr>
          <w:rFonts w:ascii="Times New Roman" w:eastAsia="Times New Roman" w:hAnsi="Times New Roman" w:cs="Times New Roman"/>
          <w:i/>
          <w:sz w:val="24"/>
          <w:szCs w:val="24"/>
          <w:u w:val="single"/>
        </w:rPr>
      </w:pPr>
      <w:r w:rsidRPr="006929AD">
        <w:rPr>
          <w:rFonts w:ascii="Times New Roman" w:eastAsia="Times New Roman" w:hAnsi="Times New Roman" w:cs="Times New Roman"/>
          <w:i/>
          <w:sz w:val="24"/>
          <w:szCs w:val="24"/>
          <w:u w:val="single"/>
        </w:rPr>
        <w:t>Výchovně vzdělávací výsledky se klasifikují podle těchto kritérií:</w:t>
      </w:r>
    </w:p>
    <w:p w14:paraId="0130043B" w14:textId="77777777" w:rsidR="006929AD" w:rsidRPr="006929AD" w:rsidRDefault="006929AD" w:rsidP="006929AD">
      <w:pPr>
        <w:spacing w:line="2" w:lineRule="exact"/>
        <w:rPr>
          <w:rFonts w:ascii="Times New Roman" w:eastAsia="Times New Roman" w:hAnsi="Times New Roman" w:cs="Times New Roman"/>
          <w:sz w:val="24"/>
          <w:szCs w:val="24"/>
        </w:rPr>
      </w:pPr>
    </w:p>
    <w:p w14:paraId="7FEFBBCB" w14:textId="1CD358D2" w:rsidR="006929AD" w:rsidRPr="006929AD" w:rsidRDefault="006929AD" w:rsidP="00634789">
      <w:pPr>
        <w:spacing w:line="0" w:lineRule="atLeast"/>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Pro klasifikaci důležitých písemných prací ž</w:t>
      </w:r>
      <w:r w:rsidR="00634789">
        <w:rPr>
          <w:rFonts w:ascii="Times New Roman" w:eastAsia="Times New Roman" w:hAnsi="Times New Roman" w:cs="Times New Roman"/>
          <w:sz w:val="24"/>
          <w:szCs w:val="24"/>
        </w:rPr>
        <w:t>áků je stanovena tato stupnice:</w:t>
      </w:r>
    </w:p>
    <w:tbl>
      <w:tblPr>
        <w:tblW w:w="0" w:type="auto"/>
        <w:tblInd w:w="2870" w:type="dxa"/>
        <w:tblBorders>
          <w:top w:val="single" w:sz="4" w:space="0" w:color="auto"/>
          <w:left w:val="single" w:sz="4" w:space="0" w:color="auto"/>
          <w:bottom w:val="single" w:sz="4" w:space="0" w:color="auto"/>
          <w:right w:val="single" w:sz="4" w:space="0" w:color="auto"/>
          <w:insideV w:val="single" w:sz="8" w:space="0" w:color="auto"/>
        </w:tblBorders>
        <w:tblLayout w:type="fixed"/>
        <w:tblCellMar>
          <w:left w:w="0" w:type="dxa"/>
          <w:right w:w="0" w:type="dxa"/>
        </w:tblCellMar>
        <w:tblLook w:val="0000" w:firstRow="0" w:lastRow="0" w:firstColumn="0" w:lastColumn="0" w:noHBand="0" w:noVBand="0"/>
      </w:tblPr>
      <w:tblGrid>
        <w:gridCol w:w="1220"/>
        <w:gridCol w:w="1140"/>
        <w:gridCol w:w="1020"/>
      </w:tblGrid>
      <w:tr w:rsidR="006929AD" w:rsidRPr="006929AD" w14:paraId="4552DE36" w14:textId="77777777" w:rsidTr="00634789">
        <w:trPr>
          <w:trHeight w:val="262"/>
        </w:trPr>
        <w:tc>
          <w:tcPr>
            <w:tcW w:w="1220" w:type="dxa"/>
            <w:vAlign w:val="bottom"/>
          </w:tcPr>
          <w:p w14:paraId="2B0445DC" w14:textId="77777777" w:rsidR="006929AD" w:rsidRPr="006929AD" w:rsidRDefault="006929AD" w:rsidP="00751C8E">
            <w:pPr>
              <w:spacing w:line="0" w:lineRule="atLeas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známka</w:t>
            </w:r>
          </w:p>
        </w:tc>
        <w:tc>
          <w:tcPr>
            <w:tcW w:w="1140" w:type="dxa"/>
            <w:vAlign w:val="bottom"/>
          </w:tcPr>
          <w:p w14:paraId="5DF8C264" w14:textId="77777777" w:rsidR="006929AD" w:rsidRPr="006929AD" w:rsidRDefault="006929AD" w:rsidP="00751C8E">
            <w:pPr>
              <w:spacing w:line="0" w:lineRule="atLeast"/>
              <w:ind w:left="340"/>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max.</w:t>
            </w:r>
          </w:p>
        </w:tc>
        <w:tc>
          <w:tcPr>
            <w:tcW w:w="1020" w:type="dxa"/>
            <w:vAlign w:val="bottom"/>
          </w:tcPr>
          <w:p w14:paraId="2B465C62" w14:textId="77777777" w:rsidR="006929AD" w:rsidRPr="006929AD" w:rsidRDefault="006929AD" w:rsidP="00751C8E">
            <w:pPr>
              <w:spacing w:line="0" w:lineRule="atLeast"/>
              <w:ind w:left="280"/>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min.</w:t>
            </w:r>
          </w:p>
        </w:tc>
      </w:tr>
      <w:tr w:rsidR="006929AD" w:rsidRPr="006929AD" w14:paraId="0919332B" w14:textId="77777777" w:rsidTr="00634789">
        <w:trPr>
          <w:trHeight w:val="244"/>
        </w:trPr>
        <w:tc>
          <w:tcPr>
            <w:tcW w:w="1220" w:type="dxa"/>
            <w:vAlign w:val="bottom"/>
          </w:tcPr>
          <w:p w14:paraId="4F61259F" w14:textId="77777777" w:rsidR="006929AD" w:rsidRPr="006929AD" w:rsidRDefault="006929AD" w:rsidP="00751C8E">
            <w:pPr>
              <w:spacing w:line="244"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1</w:t>
            </w:r>
          </w:p>
        </w:tc>
        <w:tc>
          <w:tcPr>
            <w:tcW w:w="1140" w:type="dxa"/>
            <w:vAlign w:val="bottom"/>
          </w:tcPr>
          <w:p w14:paraId="5CED2066" w14:textId="77777777" w:rsidR="006929AD" w:rsidRPr="006929AD" w:rsidRDefault="006929AD" w:rsidP="00751C8E">
            <w:pPr>
              <w:spacing w:line="244"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100%</w:t>
            </w:r>
          </w:p>
        </w:tc>
        <w:tc>
          <w:tcPr>
            <w:tcW w:w="1020" w:type="dxa"/>
            <w:vAlign w:val="bottom"/>
          </w:tcPr>
          <w:p w14:paraId="1000C884" w14:textId="77777777" w:rsidR="006929AD" w:rsidRPr="006929AD" w:rsidRDefault="006929AD" w:rsidP="00751C8E">
            <w:pPr>
              <w:spacing w:line="244"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90%</w:t>
            </w:r>
          </w:p>
        </w:tc>
      </w:tr>
      <w:tr w:rsidR="006929AD" w:rsidRPr="006929AD" w14:paraId="7C315E26" w14:textId="77777777" w:rsidTr="00634789">
        <w:trPr>
          <w:trHeight w:val="242"/>
        </w:trPr>
        <w:tc>
          <w:tcPr>
            <w:tcW w:w="1220" w:type="dxa"/>
            <w:vAlign w:val="bottom"/>
          </w:tcPr>
          <w:p w14:paraId="264D6C32" w14:textId="77777777" w:rsidR="006929AD" w:rsidRPr="006929AD" w:rsidRDefault="006929AD" w:rsidP="00751C8E">
            <w:pPr>
              <w:spacing w:line="242"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2</w:t>
            </w:r>
          </w:p>
        </w:tc>
        <w:tc>
          <w:tcPr>
            <w:tcW w:w="1140" w:type="dxa"/>
            <w:vAlign w:val="bottom"/>
          </w:tcPr>
          <w:p w14:paraId="033C7E6E"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89%</w:t>
            </w:r>
          </w:p>
        </w:tc>
        <w:tc>
          <w:tcPr>
            <w:tcW w:w="1020" w:type="dxa"/>
            <w:vAlign w:val="bottom"/>
          </w:tcPr>
          <w:p w14:paraId="42CAE148"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70%</w:t>
            </w:r>
          </w:p>
        </w:tc>
      </w:tr>
      <w:tr w:rsidR="006929AD" w:rsidRPr="006929AD" w14:paraId="30FA403B" w14:textId="77777777" w:rsidTr="00634789">
        <w:trPr>
          <w:trHeight w:val="242"/>
        </w:trPr>
        <w:tc>
          <w:tcPr>
            <w:tcW w:w="1220" w:type="dxa"/>
            <w:vAlign w:val="bottom"/>
          </w:tcPr>
          <w:p w14:paraId="7DA0AD31" w14:textId="77777777" w:rsidR="006929AD" w:rsidRPr="006929AD" w:rsidRDefault="006929AD" w:rsidP="00751C8E">
            <w:pPr>
              <w:spacing w:line="242"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3</w:t>
            </w:r>
          </w:p>
        </w:tc>
        <w:tc>
          <w:tcPr>
            <w:tcW w:w="1140" w:type="dxa"/>
            <w:vAlign w:val="bottom"/>
          </w:tcPr>
          <w:p w14:paraId="18211ECC"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69%</w:t>
            </w:r>
          </w:p>
        </w:tc>
        <w:tc>
          <w:tcPr>
            <w:tcW w:w="1020" w:type="dxa"/>
            <w:vAlign w:val="bottom"/>
          </w:tcPr>
          <w:p w14:paraId="49A74476"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50%</w:t>
            </w:r>
          </w:p>
        </w:tc>
      </w:tr>
      <w:tr w:rsidR="006929AD" w:rsidRPr="006929AD" w14:paraId="4BE82484" w14:textId="77777777" w:rsidTr="00634789">
        <w:trPr>
          <w:trHeight w:val="242"/>
        </w:trPr>
        <w:tc>
          <w:tcPr>
            <w:tcW w:w="1220" w:type="dxa"/>
            <w:vAlign w:val="bottom"/>
          </w:tcPr>
          <w:p w14:paraId="7C675D2C" w14:textId="77777777" w:rsidR="006929AD" w:rsidRPr="006929AD" w:rsidRDefault="006929AD" w:rsidP="00751C8E">
            <w:pPr>
              <w:spacing w:line="242"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4</w:t>
            </w:r>
          </w:p>
        </w:tc>
        <w:tc>
          <w:tcPr>
            <w:tcW w:w="1140" w:type="dxa"/>
            <w:vAlign w:val="bottom"/>
          </w:tcPr>
          <w:p w14:paraId="246E4D42"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49%</w:t>
            </w:r>
          </w:p>
        </w:tc>
        <w:tc>
          <w:tcPr>
            <w:tcW w:w="1020" w:type="dxa"/>
            <w:vAlign w:val="bottom"/>
          </w:tcPr>
          <w:p w14:paraId="3696A296"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20%</w:t>
            </w:r>
          </w:p>
        </w:tc>
      </w:tr>
      <w:tr w:rsidR="006929AD" w:rsidRPr="006929AD" w14:paraId="012B085F" w14:textId="77777777" w:rsidTr="00634789">
        <w:trPr>
          <w:trHeight w:val="242"/>
        </w:trPr>
        <w:tc>
          <w:tcPr>
            <w:tcW w:w="1220" w:type="dxa"/>
            <w:vAlign w:val="bottom"/>
          </w:tcPr>
          <w:p w14:paraId="2BC708F4" w14:textId="77777777" w:rsidR="006929AD" w:rsidRPr="006929AD" w:rsidRDefault="006929AD" w:rsidP="00751C8E">
            <w:pPr>
              <w:spacing w:line="242"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5</w:t>
            </w:r>
          </w:p>
        </w:tc>
        <w:tc>
          <w:tcPr>
            <w:tcW w:w="1140" w:type="dxa"/>
            <w:vAlign w:val="bottom"/>
          </w:tcPr>
          <w:p w14:paraId="0DAF4A51" w14:textId="77777777" w:rsidR="006929AD" w:rsidRPr="006929AD" w:rsidRDefault="006929AD" w:rsidP="00751C8E">
            <w:pPr>
              <w:spacing w:line="242" w:lineRule="exact"/>
              <w:jc w:val="center"/>
              <w:rPr>
                <w:rFonts w:ascii="Times New Roman" w:eastAsia="Times New Roman" w:hAnsi="Times New Roman" w:cs="Times New Roman"/>
                <w:w w:val="99"/>
                <w:sz w:val="24"/>
                <w:szCs w:val="24"/>
              </w:rPr>
            </w:pPr>
            <w:r w:rsidRPr="006929AD">
              <w:rPr>
                <w:rFonts w:ascii="Times New Roman" w:eastAsia="Times New Roman" w:hAnsi="Times New Roman" w:cs="Times New Roman"/>
                <w:w w:val="99"/>
                <w:sz w:val="24"/>
                <w:szCs w:val="24"/>
              </w:rPr>
              <w:t>19%</w:t>
            </w:r>
          </w:p>
        </w:tc>
        <w:tc>
          <w:tcPr>
            <w:tcW w:w="1020" w:type="dxa"/>
            <w:vAlign w:val="bottom"/>
          </w:tcPr>
          <w:p w14:paraId="18C2B874" w14:textId="77777777" w:rsidR="006929AD" w:rsidRPr="006929AD" w:rsidRDefault="006929AD" w:rsidP="00751C8E">
            <w:pPr>
              <w:spacing w:line="242" w:lineRule="exact"/>
              <w:jc w:val="center"/>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0%</w:t>
            </w:r>
          </w:p>
        </w:tc>
      </w:tr>
    </w:tbl>
    <w:p w14:paraId="2502D31F"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1 (výborný)</w:t>
      </w:r>
    </w:p>
    <w:p w14:paraId="786A019C" w14:textId="77777777" w:rsidR="006929AD" w:rsidRPr="006929AD" w:rsidRDefault="006929AD" w:rsidP="006929AD">
      <w:pPr>
        <w:spacing w:line="13" w:lineRule="exact"/>
        <w:rPr>
          <w:rFonts w:ascii="Times New Roman" w:eastAsia="Times New Roman" w:hAnsi="Times New Roman" w:cs="Times New Roman"/>
          <w:sz w:val="24"/>
          <w:szCs w:val="24"/>
        </w:rPr>
      </w:pPr>
    </w:p>
    <w:p w14:paraId="15CCA41A" w14:textId="77777777" w:rsidR="006929AD" w:rsidRPr="006929AD" w:rsidRDefault="006929AD" w:rsidP="00634789">
      <w:pPr>
        <w:spacing w:line="238" w:lineRule="auto"/>
        <w:ind w:left="0" w:right="28"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14:paraId="66C0389C" w14:textId="77777777" w:rsidR="006929AD" w:rsidRPr="006929AD" w:rsidRDefault="006929AD" w:rsidP="006929AD">
      <w:pPr>
        <w:spacing w:line="256" w:lineRule="exact"/>
        <w:rPr>
          <w:rFonts w:ascii="Times New Roman" w:eastAsia="Times New Roman" w:hAnsi="Times New Roman" w:cs="Times New Roman"/>
          <w:sz w:val="24"/>
          <w:szCs w:val="24"/>
        </w:rPr>
      </w:pPr>
    </w:p>
    <w:p w14:paraId="7748973A"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2 (chvalitebný)</w:t>
      </w:r>
    </w:p>
    <w:p w14:paraId="36DE951D" w14:textId="77777777" w:rsidR="006929AD" w:rsidRPr="006929AD" w:rsidRDefault="006929AD" w:rsidP="006929AD">
      <w:pPr>
        <w:spacing w:line="11" w:lineRule="exact"/>
        <w:rPr>
          <w:rFonts w:ascii="Times New Roman" w:eastAsia="Times New Roman" w:hAnsi="Times New Roman" w:cs="Times New Roman"/>
          <w:sz w:val="24"/>
          <w:szCs w:val="24"/>
        </w:rPr>
      </w:pPr>
    </w:p>
    <w:p w14:paraId="140B5BEB" w14:textId="77777777" w:rsidR="006929AD" w:rsidRPr="006929AD" w:rsidRDefault="006929AD" w:rsidP="00634789">
      <w:pPr>
        <w:spacing w:line="252" w:lineRule="auto"/>
        <w:ind w:left="0" w:right="45"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w:t>
      </w:r>
      <w:r w:rsidRPr="006929AD">
        <w:rPr>
          <w:rFonts w:ascii="Times New Roman" w:eastAsia="Times New Roman" w:hAnsi="Times New Roman" w:cs="Times New Roman"/>
          <w:sz w:val="24"/>
          <w:szCs w:val="24"/>
        </w:rPr>
        <w:lastRenderedPageBreak/>
        <w:t>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14:paraId="12D20CCF" w14:textId="77777777" w:rsidR="006929AD" w:rsidRPr="006929AD" w:rsidRDefault="006929AD" w:rsidP="006929AD">
      <w:pPr>
        <w:spacing w:line="247" w:lineRule="exact"/>
        <w:rPr>
          <w:rFonts w:ascii="Times New Roman" w:eastAsia="Times New Roman" w:hAnsi="Times New Roman" w:cs="Times New Roman"/>
          <w:sz w:val="24"/>
          <w:szCs w:val="24"/>
        </w:rPr>
      </w:pPr>
    </w:p>
    <w:p w14:paraId="1F420AC9"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3 (dobrý)</w:t>
      </w:r>
    </w:p>
    <w:p w14:paraId="43A49397" w14:textId="77777777" w:rsidR="006929AD" w:rsidRPr="006929AD" w:rsidRDefault="006929AD" w:rsidP="006929AD">
      <w:pPr>
        <w:spacing w:line="11" w:lineRule="exact"/>
        <w:rPr>
          <w:rFonts w:ascii="Times New Roman" w:eastAsia="Times New Roman" w:hAnsi="Times New Roman" w:cs="Times New Roman"/>
          <w:sz w:val="24"/>
          <w:szCs w:val="24"/>
        </w:rPr>
      </w:pPr>
    </w:p>
    <w:p w14:paraId="1BBEE824" w14:textId="77777777" w:rsidR="006929AD" w:rsidRPr="006929AD" w:rsidRDefault="006929AD" w:rsidP="00634789">
      <w:pPr>
        <w:spacing w:line="252" w:lineRule="auto"/>
        <w:ind w:left="0" w:right="45"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w:t>
      </w:r>
      <w:r w:rsidRPr="006929AD">
        <w:rPr>
          <w:rFonts w:ascii="Times New Roman" w:eastAsia="Times New Roman" w:hAnsi="Times New Roman" w:cs="Times New Roman"/>
          <w:sz w:val="24"/>
          <w:szCs w:val="24"/>
        </w:rPr>
        <w:br/>
      </w:r>
      <w:bookmarkStart w:id="269" w:name="page18"/>
      <w:bookmarkEnd w:id="269"/>
      <w:r w:rsidRPr="006929AD">
        <w:rPr>
          <w:rFonts w:ascii="Times New Roman" w:eastAsia="Times New Roman" w:hAnsi="Times New Roman" w:cs="Times New Roman"/>
          <w:sz w:val="24"/>
          <w:szCs w:val="24"/>
        </w:rPr>
        <w:t>častější nedostatky, grafický projev je méně estetický a má menší nedostatky. Je schopen samostatně studovat podle návodu učitele.</w:t>
      </w:r>
    </w:p>
    <w:p w14:paraId="05DC7038"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4 (dostatečný)</w:t>
      </w:r>
    </w:p>
    <w:p w14:paraId="74C9BE3A" w14:textId="77777777" w:rsidR="006929AD" w:rsidRPr="006929AD" w:rsidRDefault="006929AD" w:rsidP="006929AD">
      <w:pPr>
        <w:spacing w:line="11" w:lineRule="exact"/>
        <w:rPr>
          <w:rFonts w:ascii="Times New Roman" w:eastAsia="Times New Roman" w:hAnsi="Times New Roman" w:cs="Times New Roman"/>
          <w:sz w:val="24"/>
          <w:szCs w:val="24"/>
        </w:rPr>
      </w:pPr>
    </w:p>
    <w:p w14:paraId="262DD891" w14:textId="66C599D7" w:rsidR="006929AD" w:rsidRPr="006929AD" w:rsidRDefault="006929AD" w:rsidP="00634789">
      <w:pPr>
        <w:spacing w:line="234" w:lineRule="auto"/>
        <w:ind w:left="0" w:right="426"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má v ucelenosti, přesnosti a úplnosti osvojení si požadovaných poznatků závažné mezery. Při provádění požadovaných intelektuálních a motorických činností je málo</w:t>
      </w:r>
      <w:r w:rsidR="00634789">
        <w:rPr>
          <w:rFonts w:ascii="Times New Roman" w:eastAsia="Times New Roman" w:hAnsi="Times New Roman" w:cs="Times New Roman"/>
          <w:sz w:val="24"/>
          <w:szCs w:val="24"/>
        </w:rPr>
        <w:t xml:space="preserve"> </w:t>
      </w:r>
      <w:r w:rsidRPr="006929AD">
        <w:rPr>
          <w:rFonts w:ascii="Times New Roman" w:eastAsia="Times New Roman" w:hAnsi="Times New Roman" w:cs="Times New Roman"/>
          <w:sz w:val="24"/>
          <w:szCs w:val="24"/>
        </w:rPr>
        <w:t>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14:paraId="47D9F390" w14:textId="77777777" w:rsidR="006929AD" w:rsidRPr="006929AD" w:rsidRDefault="006929AD" w:rsidP="006929AD">
      <w:pPr>
        <w:spacing w:line="256" w:lineRule="exact"/>
        <w:rPr>
          <w:rFonts w:ascii="Times New Roman" w:eastAsia="Times New Roman" w:hAnsi="Times New Roman" w:cs="Times New Roman"/>
          <w:sz w:val="24"/>
          <w:szCs w:val="24"/>
        </w:rPr>
      </w:pPr>
    </w:p>
    <w:p w14:paraId="0F61C0B2"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5 (nedostatečný)</w:t>
      </w:r>
    </w:p>
    <w:p w14:paraId="342A16ED" w14:textId="77777777" w:rsidR="006929AD" w:rsidRPr="006929AD" w:rsidRDefault="006929AD" w:rsidP="006929AD">
      <w:pPr>
        <w:spacing w:line="13" w:lineRule="exact"/>
        <w:rPr>
          <w:rFonts w:ascii="Times New Roman" w:eastAsia="Times New Roman" w:hAnsi="Times New Roman" w:cs="Times New Roman"/>
          <w:sz w:val="24"/>
          <w:szCs w:val="24"/>
        </w:rPr>
      </w:pPr>
    </w:p>
    <w:p w14:paraId="4DBE46A8" w14:textId="77777777" w:rsidR="006929AD" w:rsidRPr="006929AD" w:rsidRDefault="006929AD" w:rsidP="00751C8E">
      <w:pPr>
        <w:spacing w:line="238" w:lineRule="auto"/>
        <w:ind w:left="0" w:right="244"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w:t>
      </w:r>
    </w:p>
    <w:p w14:paraId="17A97C97" w14:textId="77777777" w:rsidR="006929AD" w:rsidRPr="006929AD" w:rsidRDefault="006929AD" w:rsidP="006929AD">
      <w:pPr>
        <w:spacing w:line="364" w:lineRule="exact"/>
        <w:rPr>
          <w:rFonts w:ascii="Times New Roman" w:eastAsia="Times New Roman" w:hAnsi="Times New Roman" w:cs="Times New Roman"/>
          <w:sz w:val="24"/>
          <w:szCs w:val="24"/>
        </w:rPr>
      </w:pPr>
    </w:p>
    <w:p w14:paraId="5C1D735D" w14:textId="5B51732C" w:rsidR="006929AD" w:rsidRPr="006929AD" w:rsidRDefault="006929AD" w:rsidP="004A0757">
      <w:pPr>
        <w:pStyle w:val="Nadpis2"/>
        <w:numPr>
          <w:ilvl w:val="1"/>
          <w:numId w:val="36"/>
        </w:numPr>
      </w:pPr>
      <w:bookmarkStart w:id="270" w:name="_Toc207899321"/>
      <w:bookmarkStart w:id="271" w:name="_Toc208652192"/>
      <w:bookmarkStart w:id="272" w:name="_Toc208652853"/>
      <w:bookmarkStart w:id="273" w:name="_Toc211260214"/>
      <w:r w:rsidRPr="006929AD">
        <w:t>Klasifikace ve vyučovacích předmětech s převahou praktického zaměření.</w:t>
      </w:r>
      <w:bookmarkEnd w:id="270"/>
      <w:bookmarkEnd w:id="271"/>
      <w:bookmarkEnd w:id="272"/>
      <w:bookmarkEnd w:id="273"/>
    </w:p>
    <w:p w14:paraId="4B4C00D7" w14:textId="24C95AA1" w:rsidR="006929AD" w:rsidRPr="006929AD" w:rsidRDefault="006929AD" w:rsidP="002E08AC">
      <w:pPr>
        <w:spacing w:line="235" w:lineRule="auto"/>
        <w:ind w:left="0" w:right="386" w:firstLine="709"/>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klasifikaci v předmětech uvedených v s převahou praktického zaměření v souladu s požadavky učebních osnov se hodnotí:</w:t>
      </w:r>
    </w:p>
    <w:p w14:paraId="66CAB6B0"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lastRenderedPageBreak/>
        <w:t>vztah k práci, k pracovnímu kolektivu a k praktickým činnostem,</w:t>
      </w:r>
    </w:p>
    <w:p w14:paraId="09CF5BD4"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osvojení praktických dovedností a návyků, zvládnutí účelných způsobů práce,</w:t>
      </w:r>
    </w:p>
    <w:p w14:paraId="730277FA"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využití získaných teoretických vědomostí v praktických činnostech,</w:t>
      </w:r>
    </w:p>
    <w:p w14:paraId="40C1B937"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aktivita, samostatnost, tvořivost, iniciativa v praktických činnostech,</w:t>
      </w:r>
    </w:p>
    <w:p w14:paraId="62EB5582"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kvalita výsledků činností,</w:t>
      </w:r>
    </w:p>
    <w:p w14:paraId="793C56F5"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organizace vlastní práce a pracoviště, udržování pořádku na pracovišti,</w:t>
      </w:r>
    </w:p>
    <w:p w14:paraId="1AE0E313"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dodržování předpisů o bezpečnosti a ochraně zdraví při práci a péče o životní prostředí,</w:t>
      </w:r>
    </w:p>
    <w:p w14:paraId="4074234C"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hospodárné využívání surovin, materiálů, energie, překonávání překážek v práci,</w:t>
      </w:r>
    </w:p>
    <w:p w14:paraId="427AFAD1"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obsluha a údržba laboratorních zařízení a pomůcek, nástrojů, nářadí a měřidel.</w:t>
      </w:r>
    </w:p>
    <w:p w14:paraId="02F50676" w14:textId="77777777" w:rsidR="006929AD" w:rsidRPr="006929AD" w:rsidRDefault="006929AD" w:rsidP="006929AD">
      <w:pPr>
        <w:spacing w:line="252" w:lineRule="exact"/>
        <w:rPr>
          <w:rFonts w:ascii="Times New Roman" w:eastAsia="Times New Roman" w:hAnsi="Times New Roman" w:cs="Times New Roman"/>
          <w:sz w:val="24"/>
          <w:szCs w:val="24"/>
        </w:rPr>
      </w:pPr>
    </w:p>
    <w:p w14:paraId="0D058AE0" w14:textId="77777777" w:rsidR="006929AD" w:rsidRPr="006929AD" w:rsidRDefault="006929AD" w:rsidP="006929AD">
      <w:pPr>
        <w:spacing w:line="0" w:lineRule="atLeast"/>
        <w:rPr>
          <w:rFonts w:ascii="Times New Roman" w:eastAsia="Times New Roman" w:hAnsi="Times New Roman" w:cs="Times New Roman"/>
          <w:i/>
          <w:sz w:val="24"/>
          <w:szCs w:val="24"/>
          <w:u w:val="single"/>
        </w:rPr>
      </w:pPr>
      <w:r w:rsidRPr="006929AD">
        <w:rPr>
          <w:rFonts w:ascii="Times New Roman" w:eastAsia="Times New Roman" w:hAnsi="Times New Roman" w:cs="Times New Roman"/>
          <w:i/>
          <w:sz w:val="24"/>
          <w:szCs w:val="24"/>
          <w:u w:val="single"/>
        </w:rPr>
        <w:t>Výchovně vzdělávací výsledky se klasifikují podle těchto kritérií:</w:t>
      </w:r>
    </w:p>
    <w:p w14:paraId="2257BEF2"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1 (výborný)</w:t>
      </w:r>
    </w:p>
    <w:p w14:paraId="1B450AD8" w14:textId="77777777" w:rsidR="006929AD" w:rsidRPr="006929AD" w:rsidRDefault="006929AD" w:rsidP="006929AD">
      <w:pPr>
        <w:spacing w:line="11" w:lineRule="exact"/>
        <w:rPr>
          <w:rFonts w:ascii="Times New Roman" w:eastAsia="Times New Roman" w:hAnsi="Times New Roman" w:cs="Times New Roman"/>
          <w:sz w:val="24"/>
          <w:szCs w:val="24"/>
        </w:rPr>
      </w:pPr>
    </w:p>
    <w:p w14:paraId="42BDAFC9" w14:textId="77777777" w:rsidR="006929AD" w:rsidRPr="006929AD" w:rsidRDefault="006929AD" w:rsidP="00751C8E">
      <w:pPr>
        <w:spacing w:line="240" w:lineRule="auto"/>
        <w:ind w:left="0" w:right="187"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14:paraId="020D93C5" w14:textId="77777777" w:rsidR="006929AD" w:rsidRPr="006929AD" w:rsidRDefault="006929AD" w:rsidP="006929AD">
      <w:pPr>
        <w:spacing w:line="260" w:lineRule="exact"/>
        <w:rPr>
          <w:rFonts w:ascii="Times New Roman" w:eastAsia="Times New Roman" w:hAnsi="Times New Roman" w:cs="Times New Roman"/>
          <w:sz w:val="24"/>
          <w:szCs w:val="24"/>
        </w:rPr>
      </w:pPr>
    </w:p>
    <w:p w14:paraId="5DEA8AFC"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2 (chvalitebný)</w:t>
      </w:r>
    </w:p>
    <w:p w14:paraId="09E2DC04" w14:textId="77777777" w:rsidR="006929AD" w:rsidRPr="006929AD" w:rsidRDefault="006929AD" w:rsidP="006929AD">
      <w:pPr>
        <w:spacing w:line="10" w:lineRule="exact"/>
        <w:rPr>
          <w:rFonts w:ascii="Times New Roman" w:eastAsia="Times New Roman" w:hAnsi="Times New Roman" w:cs="Times New Roman"/>
          <w:sz w:val="24"/>
          <w:szCs w:val="24"/>
        </w:rPr>
      </w:pPr>
    </w:p>
    <w:p w14:paraId="5F1F303C" w14:textId="77777777" w:rsidR="006929AD" w:rsidRPr="006929AD" w:rsidRDefault="006929AD" w:rsidP="00751C8E">
      <w:pPr>
        <w:spacing w:line="234" w:lineRule="auto"/>
        <w:ind w:left="0" w:right="246"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projevuje kladný vztah k práci, k pracovnímu kolektivu a k praktickým činnostem. Samostatně, ale méně tvořivě a s menší jistotou využívá získané teoretické poznatky při praktické činnosti.</w:t>
      </w:r>
    </w:p>
    <w:p w14:paraId="4A8A6322" w14:textId="77777777" w:rsidR="006929AD" w:rsidRPr="006929AD" w:rsidRDefault="006929AD" w:rsidP="00751C8E">
      <w:pPr>
        <w:spacing w:line="238" w:lineRule="auto"/>
        <w:ind w:left="0" w:firstLine="142"/>
        <w:rPr>
          <w:rFonts w:ascii="Times New Roman" w:eastAsia="Times New Roman" w:hAnsi="Times New Roman" w:cs="Times New Roman"/>
          <w:sz w:val="24"/>
          <w:szCs w:val="24"/>
        </w:rPr>
      </w:pPr>
      <w:bookmarkStart w:id="274" w:name="page19"/>
      <w:bookmarkEnd w:id="274"/>
      <w:r w:rsidRPr="006929AD">
        <w:rPr>
          <w:rFonts w:ascii="Times New Roman" w:eastAsia="Times New Roman" w:hAnsi="Times New Roman" w:cs="Times New Roman"/>
          <w:sz w:val="24"/>
          <w:szCs w:val="24"/>
        </w:rPr>
        <w:t>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14:paraId="3A09FA6D" w14:textId="77777777" w:rsidR="006929AD" w:rsidRPr="006929AD" w:rsidRDefault="006929AD" w:rsidP="006929AD">
      <w:pPr>
        <w:spacing w:line="255" w:lineRule="exact"/>
        <w:rPr>
          <w:rFonts w:ascii="Times New Roman" w:eastAsia="Times New Roman" w:hAnsi="Times New Roman" w:cs="Times New Roman"/>
          <w:sz w:val="24"/>
          <w:szCs w:val="24"/>
        </w:rPr>
      </w:pPr>
    </w:p>
    <w:p w14:paraId="2BD8F0BB"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3 (dobrý)</w:t>
      </w:r>
    </w:p>
    <w:p w14:paraId="3C97F433" w14:textId="77777777" w:rsidR="006929AD" w:rsidRPr="006929AD" w:rsidRDefault="006929AD" w:rsidP="006929AD">
      <w:pPr>
        <w:spacing w:line="13" w:lineRule="exact"/>
        <w:rPr>
          <w:rFonts w:ascii="Times New Roman" w:eastAsia="Times New Roman" w:hAnsi="Times New Roman" w:cs="Times New Roman"/>
          <w:sz w:val="24"/>
          <w:szCs w:val="24"/>
        </w:rPr>
      </w:pPr>
    </w:p>
    <w:p w14:paraId="2C802032" w14:textId="77777777" w:rsidR="006929AD" w:rsidRPr="006929AD" w:rsidRDefault="006929AD" w:rsidP="00751C8E">
      <w:pPr>
        <w:spacing w:line="240" w:lineRule="auto"/>
        <w:ind w:left="0" w:right="102"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w:t>
      </w:r>
      <w:r w:rsidRPr="006929AD">
        <w:rPr>
          <w:rFonts w:ascii="Times New Roman" w:eastAsia="Times New Roman" w:hAnsi="Times New Roman" w:cs="Times New Roman"/>
          <w:sz w:val="24"/>
          <w:szCs w:val="24"/>
        </w:rPr>
        <w:lastRenderedPageBreak/>
        <w:t>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14:paraId="4A5FE592" w14:textId="77777777" w:rsidR="006929AD" w:rsidRPr="006929AD" w:rsidRDefault="006929AD" w:rsidP="006929AD">
      <w:pPr>
        <w:spacing w:line="257" w:lineRule="exact"/>
        <w:rPr>
          <w:rFonts w:ascii="Times New Roman" w:eastAsia="Times New Roman" w:hAnsi="Times New Roman" w:cs="Times New Roman"/>
          <w:sz w:val="24"/>
          <w:szCs w:val="24"/>
        </w:rPr>
      </w:pPr>
    </w:p>
    <w:p w14:paraId="5BF6EFD9"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4 (dostatečný)</w:t>
      </w:r>
    </w:p>
    <w:p w14:paraId="2B5C418F" w14:textId="77777777" w:rsidR="006929AD" w:rsidRPr="006929AD" w:rsidRDefault="006929AD" w:rsidP="006929AD">
      <w:pPr>
        <w:spacing w:line="13" w:lineRule="exact"/>
        <w:rPr>
          <w:rFonts w:ascii="Times New Roman" w:eastAsia="Times New Roman" w:hAnsi="Times New Roman" w:cs="Times New Roman"/>
          <w:sz w:val="24"/>
          <w:szCs w:val="24"/>
        </w:rPr>
      </w:pPr>
    </w:p>
    <w:p w14:paraId="0D4BC9BE" w14:textId="77777777" w:rsidR="006929AD" w:rsidRPr="006929AD" w:rsidRDefault="006929AD" w:rsidP="00751C8E">
      <w:pPr>
        <w:spacing w:line="238" w:lineRule="auto"/>
        <w:ind w:left="0" w:right="23"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14:paraId="2F8739BE" w14:textId="77777777" w:rsidR="006929AD" w:rsidRPr="006929AD" w:rsidRDefault="006929AD" w:rsidP="006929AD">
      <w:pPr>
        <w:spacing w:line="260" w:lineRule="exact"/>
        <w:rPr>
          <w:rFonts w:ascii="Times New Roman" w:eastAsia="Times New Roman" w:hAnsi="Times New Roman" w:cs="Times New Roman"/>
          <w:sz w:val="24"/>
          <w:szCs w:val="24"/>
        </w:rPr>
      </w:pPr>
    </w:p>
    <w:p w14:paraId="71BEFEF1" w14:textId="77777777" w:rsidR="006929AD" w:rsidRPr="006929AD" w:rsidRDefault="006929AD" w:rsidP="006929AD">
      <w:pPr>
        <w:spacing w:line="0" w:lineRule="atLeast"/>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5 (nedostatečný)</w:t>
      </w:r>
    </w:p>
    <w:p w14:paraId="47476A59" w14:textId="77777777" w:rsidR="006929AD" w:rsidRPr="006929AD" w:rsidRDefault="006929AD" w:rsidP="006929AD">
      <w:pPr>
        <w:spacing w:line="11" w:lineRule="exact"/>
        <w:rPr>
          <w:rFonts w:ascii="Times New Roman" w:eastAsia="Times New Roman" w:hAnsi="Times New Roman" w:cs="Times New Roman"/>
          <w:sz w:val="24"/>
          <w:szCs w:val="24"/>
        </w:rPr>
      </w:pPr>
    </w:p>
    <w:p w14:paraId="19C7A97B" w14:textId="77777777" w:rsidR="006929AD" w:rsidRPr="006929AD" w:rsidRDefault="006929AD" w:rsidP="00751C8E">
      <w:pPr>
        <w:spacing w:line="238" w:lineRule="auto"/>
        <w:ind w:left="0" w:right="159"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14:paraId="5515F21A" w14:textId="77777777" w:rsidR="006929AD" w:rsidRPr="006929AD" w:rsidRDefault="006929AD" w:rsidP="00751C8E">
      <w:pPr>
        <w:spacing w:line="312" w:lineRule="exact"/>
        <w:ind w:left="0" w:firstLine="0"/>
        <w:rPr>
          <w:rFonts w:ascii="Times New Roman" w:eastAsia="Times New Roman" w:hAnsi="Times New Roman" w:cs="Times New Roman"/>
          <w:sz w:val="24"/>
          <w:szCs w:val="24"/>
        </w:rPr>
      </w:pPr>
    </w:p>
    <w:p w14:paraId="45F5BEF0" w14:textId="77777777" w:rsidR="006929AD" w:rsidRPr="006929AD" w:rsidRDefault="006929AD" w:rsidP="004A0757">
      <w:pPr>
        <w:pStyle w:val="Nadpis2"/>
        <w:numPr>
          <w:ilvl w:val="1"/>
          <w:numId w:val="36"/>
        </w:numPr>
      </w:pPr>
      <w:bookmarkStart w:id="275" w:name="_Toc207899322"/>
      <w:bookmarkStart w:id="276" w:name="_Toc208652193"/>
      <w:bookmarkStart w:id="277" w:name="_Toc208652854"/>
      <w:bookmarkStart w:id="278" w:name="_Toc211260215"/>
      <w:r w:rsidRPr="006929AD">
        <w:t>Klasifikace ve vyučovacích předmětech s převahou výchovného zaměření</w:t>
      </w:r>
      <w:bookmarkEnd w:id="275"/>
      <w:bookmarkEnd w:id="276"/>
      <w:bookmarkEnd w:id="277"/>
      <w:bookmarkEnd w:id="278"/>
    </w:p>
    <w:p w14:paraId="7FAAE1D0" w14:textId="77777777" w:rsidR="006929AD" w:rsidRPr="006929AD" w:rsidRDefault="006929AD" w:rsidP="006929AD">
      <w:pPr>
        <w:spacing w:line="265" w:lineRule="exact"/>
        <w:rPr>
          <w:rFonts w:ascii="Times New Roman" w:eastAsia="Times New Roman" w:hAnsi="Times New Roman" w:cs="Times New Roman"/>
          <w:sz w:val="24"/>
          <w:szCs w:val="24"/>
        </w:rPr>
      </w:pPr>
    </w:p>
    <w:p w14:paraId="59A5E697" w14:textId="77777777" w:rsidR="006929AD" w:rsidRPr="006929AD" w:rsidRDefault="006929AD" w:rsidP="00751C8E">
      <w:pPr>
        <w:spacing w:line="235" w:lineRule="auto"/>
        <w:ind w:left="0" w:right="539"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Žák zařazený do </w:t>
      </w:r>
      <w:r w:rsidRPr="006929AD">
        <w:rPr>
          <w:rFonts w:ascii="Times New Roman" w:eastAsia="Times New Roman" w:hAnsi="Times New Roman" w:cs="Times New Roman"/>
          <w:b/>
          <w:i/>
          <w:sz w:val="24"/>
          <w:szCs w:val="24"/>
        </w:rPr>
        <w:t>zvláštní tělesné výchovy</w:t>
      </w:r>
      <w:r w:rsidRPr="006929AD">
        <w:rPr>
          <w:rFonts w:ascii="Times New Roman" w:eastAsia="Times New Roman" w:hAnsi="Times New Roman" w:cs="Times New Roman"/>
          <w:sz w:val="24"/>
          <w:szCs w:val="24"/>
        </w:rPr>
        <w:t xml:space="preserve"> se při částečném uvolnění nebo úlevách doporučených lékařem klasifikuje s přihlédnutím ke zdravotnímu stavu.</w:t>
      </w:r>
    </w:p>
    <w:p w14:paraId="4C8C1CC6" w14:textId="77777777" w:rsidR="006929AD" w:rsidRPr="006929AD" w:rsidRDefault="006929AD" w:rsidP="006929AD">
      <w:pPr>
        <w:spacing w:line="263" w:lineRule="exact"/>
        <w:rPr>
          <w:rFonts w:ascii="Times New Roman" w:eastAsia="Times New Roman" w:hAnsi="Times New Roman" w:cs="Times New Roman"/>
          <w:sz w:val="24"/>
          <w:szCs w:val="24"/>
        </w:rPr>
      </w:pPr>
    </w:p>
    <w:p w14:paraId="3638C3AD" w14:textId="77777777" w:rsidR="006929AD" w:rsidRPr="006929AD" w:rsidRDefault="006929AD" w:rsidP="00751C8E">
      <w:pPr>
        <w:spacing w:line="235" w:lineRule="auto"/>
        <w:ind w:left="0" w:right="442"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klasifikaci v předmětech s převahou výchovného zaměření se v souladu s požadavky učebních osnov hodnotí:</w:t>
      </w:r>
    </w:p>
    <w:p w14:paraId="3AB7A554"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stupeň tvořivosti a samostatnosti projevu,</w:t>
      </w:r>
    </w:p>
    <w:p w14:paraId="324E6D6B"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osvojení potřebných vědomostí, zkušeností, činností a jejich tvořivá aplikace,</w:t>
      </w:r>
    </w:p>
    <w:p w14:paraId="05C87CEA"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poznání zákonitostí daných činností a jejich uplatňování ve vlastní činnosti,</w:t>
      </w:r>
    </w:p>
    <w:p w14:paraId="776CC4B7"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kvalita projevu,</w:t>
      </w:r>
    </w:p>
    <w:p w14:paraId="22C3AB06"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vztah žáka k činnostem a zájem o ně,</w:t>
      </w:r>
    </w:p>
    <w:p w14:paraId="4784D979"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t>estetické vnímání, přístup k uměleckému dílu a k estetice ostatní společnosti,</w:t>
      </w:r>
    </w:p>
    <w:p w14:paraId="4E97DE0F" w14:textId="77777777" w:rsidR="006929AD" w:rsidRPr="00751C8E" w:rsidRDefault="006929AD" w:rsidP="004A0757">
      <w:pPr>
        <w:pStyle w:val="Styl1"/>
        <w:numPr>
          <w:ilvl w:val="0"/>
          <w:numId w:val="14"/>
        </w:numPr>
        <w:spacing w:line="0" w:lineRule="atLeast"/>
        <w:ind w:left="1418"/>
        <w:rPr>
          <w:b w:val="0"/>
          <w:sz w:val="24"/>
          <w:szCs w:val="24"/>
        </w:rPr>
      </w:pPr>
      <w:r w:rsidRPr="00751C8E">
        <w:rPr>
          <w:b w:val="0"/>
          <w:sz w:val="24"/>
          <w:szCs w:val="24"/>
        </w:rPr>
        <w:lastRenderedPageBreak/>
        <w:t>v tělesné výchově s přihlédnutím ke zdravotnímu stavu žáka všeobecná, tělesná zdatnost, výkonnost a jeho péče o vlastní zdraví.</w:t>
      </w:r>
    </w:p>
    <w:p w14:paraId="332EBCE4" w14:textId="77777777" w:rsidR="006929AD" w:rsidRPr="006929AD" w:rsidRDefault="006929AD" w:rsidP="006929AD">
      <w:pPr>
        <w:spacing w:line="200" w:lineRule="exact"/>
        <w:rPr>
          <w:rFonts w:ascii="Times New Roman" w:eastAsia="Times New Roman" w:hAnsi="Times New Roman" w:cs="Times New Roman"/>
          <w:sz w:val="24"/>
          <w:szCs w:val="24"/>
        </w:rPr>
      </w:pPr>
    </w:p>
    <w:p w14:paraId="23114FB2" w14:textId="77777777" w:rsidR="006929AD" w:rsidRPr="006929AD" w:rsidRDefault="006929AD" w:rsidP="006929AD">
      <w:pPr>
        <w:spacing w:line="0" w:lineRule="atLeast"/>
        <w:ind w:left="4"/>
        <w:rPr>
          <w:rFonts w:ascii="Times New Roman" w:eastAsia="Times New Roman" w:hAnsi="Times New Roman" w:cs="Times New Roman"/>
          <w:i/>
          <w:sz w:val="24"/>
          <w:szCs w:val="24"/>
          <w:u w:val="single"/>
        </w:rPr>
      </w:pPr>
      <w:bookmarkStart w:id="279" w:name="page20"/>
      <w:bookmarkEnd w:id="279"/>
      <w:r w:rsidRPr="006929AD">
        <w:rPr>
          <w:rFonts w:ascii="Times New Roman" w:eastAsia="Times New Roman" w:hAnsi="Times New Roman" w:cs="Times New Roman"/>
          <w:i/>
          <w:sz w:val="24"/>
          <w:szCs w:val="24"/>
          <w:u w:val="single"/>
        </w:rPr>
        <w:t>Výchovně vzdělávací výsledky se klasifikují podle těchto kritérií:</w:t>
      </w:r>
    </w:p>
    <w:p w14:paraId="13FCC18F" w14:textId="77777777" w:rsidR="006929AD" w:rsidRPr="006929AD" w:rsidRDefault="006929AD" w:rsidP="006929AD">
      <w:pPr>
        <w:spacing w:line="0" w:lineRule="atLeast"/>
        <w:ind w:left="4"/>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1 (výborný)</w:t>
      </w:r>
    </w:p>
    <w:p w14:paraId="629A544D" w14:textId="77777777" w:rsidR="006929AD" w:rsidRPr="006929AD" w:rsidRDefault="006929AD" w:rsidP="00751C8E">
      <w:pPr>
        <w:spacing w:line="13" w:lineRule="exact"/>
        <w:ind w:firstLine="142"/>
        <w:rPr>
          <w:rFonts w:ascii="Times New Roman" w:eastAsia="Times New Roman" w:hAnsi="Times New Roman" w:cs="Times New Roman"/>
          <w:sz w:val="24"/>
          <w:szCs w:val="24"/>
        </w:rPr>
      </w:pPr>
    </w:p>
    <w:p w14:paraId="55A10781" w14:textId="77777777" w:rsidR="006929AD" w:rsidRPr="006929AD" w:rsidRDefault="006929AD" w:rsidP="00751C8E">
      <w:pPr>
        <w:spacing w:line="238" w:lineRule="auto"/>
        <w:ind w:left="4" w:right="46"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14:paraId="1DA9D188" w14:textId="77777777" w:rsidR="006929AD" w:rsidRPr="006929AD" w:rsidRDefault="006929AD" w:rsidP="006929AD">
      <w:pPr>
        <w:spacing w:line="252" w:lineRule="exact"/>
        <w:rPr>
          <w:rFonts w:ascii="Times New Roman" w:eastAsia="Times New Roman" w:hAnsi="Times New Roman" w:cs="Times New Roman"/>
          <w:sz w:val="24"/>
          <w:szCs w:val="24"/>
        </w:rPr>
      </w:pPr>
    </w:p>
    <w:p w14:paraId="16D816F1" w14:textId="77777777" w:rsidR="006929AD" w:rsidRPr="006929AD" w:rsidRDefault="006929AD" w:rsidP="006929AD">
      <w:pPr>
        <w:spacing w:line="0" w:lineRule="atLeast"/>
        <w:ind w:left="4"/>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2 (chvalitebný)</w:t>
      </w:r>
    </w:p>
    <w:p w14:paraId="7AF4C86E" w14:textId="77777777" w:rsidR="006929AD" w:rsidRPr="006929AD" w:rsidRDefault="006929AD" w:rsidP="006929AD">
      <w:pPr>
        <w:spacing w:line="13" w:lineRule="exact"/>
        <w:rPr>
          <w:rFonts w:ascii="Times New Roman" w:eastAsia="Times New Roman" w:hAnsi="Times New Roman" w:cs="Times New Roman"/>
          <w:sz w:val="24"/>
          <w:szCs w:val="24"/>
        </w:rPr>
      </w:pPr>
    </w:p>
    <w:p w14:paraId="1BBA1C99" w14:textId="77777777" w:rsidR="006929AD" w:rsidRPr="006929AD" w:rsidRDefault="006929AD" w:rsidP="00751C8E">
      <w:pPr>
        <w:spacing w:line="238" w:lineRule="auto"/>
        <w:ind w:left="-136" w:right="266"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14:paraId="4DE7DE24" w14:textId="77777777" w:rsidR="006929AD" w:rsidRPr="006929AD" w:rsidRDefault="006929AD" w:rsidP="006929AD">
      <w:pPr>
        <w:spacing w:line="257" w:lineRule="exact"/>
        <w:rPr>
          <w:rFonts w:ascii="Times New Roman" w:eastAsia="Times New Roman" w:hAnsi="Times New Roman" w:cs="Times New Roman"/>
          <w:sz w:val="24"/>
          <w:szCs w:val="24"/>
        </w:rPr>
      </w:pPr>
    </w:p>
    <w:p w14:paraId="5341ECA2" w14:textId="77777777" w:rsidR="006929AD" w:rsidRPr="006929AD" w:rsidRDefault="006929AD" w:rsidP="006929AD">
      <w:pPr>
        <w:spacing w:line="0" w:lineRule="atLeast"/>
        <w:ind w:left="4"/>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3 (dobrý)</w:t>
      </w:r>
    </w:p>
    <w:p w14:paraId="231FEFB9" w14:textId="77777777" w:rsidR="006929AD" w:rsidRPr="006929AD" w:rsidRDefault="006929AD" w:rsidP="006929AD">
      <w:pPr>
        <w:spacing w:line="13" w:lineRule="exact"/>
        <w:rPr>
          <w:rFonts w:ascii="Times New Roman" w:eastAsia="Times New Roman" w:hAnsi="Times New Roman" w:cs="Times New Roman"/>
          <w:sz w:val="24"/>
          <w:szCs w:val="24"/>
        </w:rPr>
      </w:pPr>
    </w:p>
    <w:p w14:paraId="1B3C6320" w14:textId="77777777" w:rsidR="006929AD" w:rsidRPr="006929AD" w:rsidRDefault="006929AD" w:rsidP="00751C8E">
      <w:pPr>
        <w:spacing w:line="238" w:lineRule="auto"/>
        <w:ind w:left="-136" w:right="6"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14:paraId="76B39112" w14:textId="77777777" w:rsidR="006929AD" w:rsidRPr="006929AD" w:rsidRDefault="006929AD" w:rsidP="006929AD">
      <w:pPr>
        <w:spacing w:line="256" w:lineRule="exact"/>
        <w:rPr>
          <w:rFonts w:ascii="Times New Roman" w:eastAsia="Times New Roman" w:hAnsi="Times New Roman" w:cs="Times New Roman"/>
          <w:sz w:val="24"/>
          <w:szCs w:val="24"/>
        </w:rPr>
      </w:pPr>
    </w:p>
    <w:p w14:paraId="61D1668F" w14:textId="77777777" w:rsidR="006929AD" w:rsidRPr="006929AD" w:rsidRDefault="006929AD" w:rsidP="006929AD">
      <w:pPr>
        <w:spacing w:line="0" w:lineRule="atLeast"/>
        <w:ind w:left="4"/>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4 (dostatečný)</w:t>
      </w:r>
    </w:p>
    <w:p w14:paraId="39586214" w14:textId="77777777" w:rsidR="006929AD" w:rsidRPr="006929AD" w:rsidRDefault="006929AD" w:rsidP="006929AD">
      <w:pPr>
        <w:spacing w:line="13" w:lineRule="exact"/>
        <w:rPr>
          <w:rFonts w:ascii="Times New Roman" w:eastAsia="Times New Roman" w:hAnsi="Times New Roman" w:cs="Times New Roman"/>
          <w:sz w:val="24"/>
          <w:szCs w:val="24"/>
        </w:rPr>
      </w:pPr>
    </w:p>
    <w:p w14:paraId="0EB762D9" w14:textId="77777777" w:rsidR="006929AD" w:rsidRPr="006929AD" w:rsidRDefault="006929AD" w:rsidP="00751C8E">
      <w:pPr>
        <w:spacing w:line="238" w:lineRule="auto"/>
        <w:ind w:left="-136" w:right="284"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14:paraId="2C57E08C" w14:textId="77777777" w:rsidR="006929AD" w:rsidRPr="006929AD" w:rsidRDefault="006929AD" w:rsidP="006929AD">
      <w:pPr>
        <w:spacing w:line="254" w:lineRule="exact"/>
        <w:rPr>
          <w:rFonts w:ascii="Times New Roman" w:eastAsia="Times New Roman" w:hAnsi="Times New Roman" w:cs="Times New Roman"/>
          <w:sz w:val="24"/>
          <w:szCs w:val="24"/>
        </w:rPr>
      </w:pPr>
    </w:p>
    <w:p w14:paraId="424E19CD" w14:textId="77777777" w:rsidR="006929AD" w:rsidRPr="006929AD" w:rsidRDefault="006929AD" w:rsidP="006929AD">
      <w:pPr>
        <w:spacing w:line="0" w:lineRule="atLeast"/>
        <w:ind w:left="4"/>
        <w:rPr>
          <w:rFonts w:ascii="Times New Roman" w:eastAsia="Times New Roman" w:hAnsi="Times New Roman" w:cs="Times New Roman"/>
          <w:b/>
          <w:i/>
          <w:sz w:val="24"/>
          <w:szCs w:val="24"/>
        </w:rPr>
      </w:pPr>
      <w:r w:rsidRPr="006929AD">
        <w:rPr>
          <w:rFonts w:ascii="Times New Roman" w:eastAsia="Times New Roman" w:hAnsi="Times New Roman" w:cs="Times New Roman"/>
          <w:b/>
          <w:i/>
          <w:sz w:val="24"/>
          <w:szCs w:val="24"/>
        </w:rPr>
        <w:t>Stupeň 5 (nedostatečný)</w:t>
      </w:r>
    </w:p>
    <w:p w14:paraId="49409720" w14:textId="77777777" w:rsidR="006929AD" w:rsidRPr="006929AD" w:rsidRDefault="006929AD" w:rsidP="006929AD">
      <w:pPr>
        <w:spacing w:line="11" w:lineRule="exact"/>
        <w:rPr>
          <w:rFonts w:ascii="Times New Roman" w:eastAsia="Times New Roman" w:hAnsi="Times New Roman" w:cs="Times New Roman"/>
          <w:sz w:val="24"/>
          <w:szCs w:val="24"/>
        </w:rPr>
      </w:pPr>
    </w:p>
    <w:p w14:paraId="4DF295AB" w14:textId="77777777" w:rsidR="006929AD" w:rsidRPr="006929AD" w:rsidRDefault="006929AD" w:rsidP="00751C8E">
      <w:pPr>
        <w:spacing w:line="235" w:lineRule="auto"/>
        <w:ind w:left="-136" w:right="28"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je v činnostech převážně pasivní. Rozvoj jeho schopností je neuspokojivý. Jeho projev je většinou chybný a nemá estetickou hodnotu. Minimální osvojené vědomosti a dovednosti nedovede aplikovat. Neprojevuje zájem o práci a nevyvíjí úsilí rozvíjet svůj estetický vkus a tělesnou zdatnost.</w:t>
      </w:r>
    </w:p>
    <w:p w14:paraId="1B2D2647" w14:textId="0F31D69D" w:rsidR="006929AD" w:rsidRPr="006929AD" w:rsidRDefault="006929AD" w:rsidP="006929AD">
      <w:pPr>
        <w:pStyle w:val="Nadpis1"/>
      </w:pPr>
      <w:bookmarkStart w:id="280" w:name="_Toc207899323"/>
      <w:bookmarkStart w:id="281" w:name="_Toc208652194"/>
      <w:bookmarkStart w:id="282" w:name="_Toc208652855"/>
      <w:bookmarkStart w:id="283" w:name="_Toc211260216"/>
      <w:r w:rsidRPr="006929AD">
        <w:lastRenderedPageBreak/>
        <w:t>Zásady pro používání slovního hodnocení včetně předem stanovených kritérií</w:t>
      </w:r>
      <w:bookmarkEnd w:id="280"/>
      <w:bookmarkEnd w:id="281"/>
      <w:bookmarkEnd w:id="282"/>
      <w:bookmarkEnd w:id="283"/>
    </w:p>
    <w:p w14:paraId="2E223DD9" w14:textId="77777777" w:rsidR="006929AD" w:rsidRPr="006929AD" w:rsidRDefault="006929AD" w:rsidP="006929AD">
      <w:pPr>
        <w:spacing w:line="263" w:lineRule="exact"/>
        <w:rPr>
          <w:rFonts w:ascii="Times New Roman" w:eastAsia="Times New Roman" w:hAnsi="Times New Roman" w:cs="Times New Roman"/>
          <w:sz w:val="24"/>
          <w:szCs w:val="24"/>
        </w:rPr>
      </w:pPr>
    </w:p>
    <w:p w14:paraId="72AB6F51" w14:textId="77777777" w:rsidR="006929AD" w:rsidRPr="006929AD" w:rsidRDefault="006929AD" w:rsidP="004A0757">
      <w:pPr>
        <w:numPr>
          <w:ilvl w:val="0"/>
          <w:numId w:val="10"/>
        </w:numPr>
        <w:tabs>
          <w:tab w:val="left" w:pos="284"/>
        </w:tabs>
        <w:spacing w:after="0" w:line="235" w:lineRule="auto"/>
        <w:ind w:left="284" w:right="92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O slovním hodnocení výsledků vzdělávání žáka na vysvědčení rozhoduje ředitel školy se souhlasem školské rady a po projednání v pedagogické radě.</w:t>
      </w:r>
    </w:p>
    <w:p w14:paraId="35DA6D30" w14:textId="77777777" w:rsidR="006929AD" w:rsidRPr="006929AD" w:rsidRDefault="006929AD" w:rsidP="006929AD">
      <w:pPr>
        <w:spacing w:line="10" w:lineRule="exact"/>
        <w:rPr>
          <w:rFonts w:ascii="Times New Roman" w:eastAsia="Times New Roman" w:hAnsi="Times New Roman" w:cs="Times New Roman"/>
          <w:sz w:val="24"/>
          <w:szCs w:val="24"/>
        </w:rPr>
      </w:pPr>
    </w:p>
    <w:p w14:paraId="179BA088" w14:textId="77777777" w:rsidR="006929AD" w:rsidRPr="006929AD" w:rsidRDefault="006929AD" w:rsidP="004A0757">
      <w:pPr>
        <w:numPr>
          <w:ilvl w:val="0"/>
          <w:numId w:val="10"/>
        </w:numPr>
        <w:tabs>
          <w:tab w:val="left" w:pos="284"/>
        </w:tabs>
        <w:spacing w:after="0" w:line="236" w:lineRule="auto"/>
        <w:ind w:left="284" w:right="8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14:paraId="486A4FEE" w14:textId="77777777" w:rsidR="006929AD" w:rsidRPr="006929AD" w:rsidRDefault="006929AD" w:rsidP="006929AD">
      <w:pPr>
        <w:spacing w:line="12" w:lineRule="exact"/>
        <w:rPr>
          <w:rFonts w:ascii="Times New Roman" w:eastAsia="Times New Roman" w:hAnsi="Times New Roman" w:cs="Times New Roman"/>
          <w:sz w:val="24"/>
          <w:szCs w:val="24"/>
        </w:rPr>
      </w:pPr>
    </w:p>
    <w:p w14:paraId="31894517" w14:textId="77777777" w:rsidR="006929AD" w:rsidRPr="006929AD" w:rsidRDefault="006929AD" w:rsidP="004A0757">
      <w:pPr>
        <w:numPr>
          <w:ilvl w:val="0"/>
          <w:numId w:val="10"/>
        </w:numPr>
        <w:tabs>
          <w:tab w:val="left" w:pos="284"/>
        </w:tabs>
        <w:spacing w:after="0" w:line="235" w:lineRule="auto"/>
        <w:ind w:left="284" w:right="34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Je-li žák hodnocen slovně, převede třídní učitel po projednání s vyučujícími ostatních předmětů slovní hodnocení do klasifikace pro účely přijímacího řízení ke střednímu vzdělávání.</w:t>
      </w:r>
    </w:p>
    <w:p w14:paraId="7A2C3ED8" w14:textId="77777777" w:rsidR="006929AD" w:rsidRPr="006929AD" w:rsidRDefault="006929AD" w:rsidP="006929AD">
      <w:pPr>
        <w:spacing w:line="11" w:lineRule="exact"/>
        <w:rPr>
          <w:rFonts w:ascii="Times New Roman" w:eastAsia="Times New Roman" w:hAnsi="Times New Roman" w:cs="Times New Roman"/>
          <w:sz w:val="24"/>
          <w:szCs w:val="24"/>
        </w:rPr>
      </w:pPr>
    </w:p>
    <w:p w14:paraId="0E73ED37" w14:textId="77777777" w:rsidR="006929AD" w:rsidRPr="006929AD" w:rsidRDefault="006929AD" w:rsidP="004A0757">
      <w:pPr>
        <w:numPr>
          <w:ilvl w:val="0"/>
          <w:numId w:val="10"/>
        </w:numPr>
        <w:tabs>
          <w:tab w:val="left" w:pos="284"/>
        </w:tabs>
        <w:spacing w:after="0" w:line="235" w:lineRule="auto"/>
        <w:ind w:left="284" w:right="68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U žáka s vývojovou poruchou učení rozhodne ředitel školy o použití slovního hodnocení na základě žádosti zákonného zástupce žáka.</w:t>
      </w:r>
    </w:p>
    <w:p w14:paraId="10601D7E" w14:textId="77777777" w:rsidR="006929AD" w:rsidRPr="006929AD" w:rsidRDefault="006929AD" w:rsidP="006929AD">
      <w:pPr>
        <w:spacing w:line="10" w:lineRule="exact"/>
        <w:rPr>
          <w:rFonts w:ascii="Times New Roman" w:eastAsia="Times New Roman" w:hAnsi="Times New Roman" w:cs="Times New Roman"/>
          <w:sz w:val="24"/>
          <w:szCs w:val="24"/>
        </w:rPr>
      </w:pPr>
    </w:p>
    <w:p w14:paraId="52581B54" w14:textId="77777777" w:rsidR="006929AD" w:rsidRPr="006929AD" w:rsidRDefault="006929AD" w:rsidP="004A0757">
      <w:pPr>
        <w:numPr>
          <w:ilvl w:val="0"/>
          <w:numId w:val="10"/>
        </w:numPr>
        <w:tabs>
          <w:tab w:val="left" w:pos="284"/>
        </w:tabs>
        <w:spacing w:after="0" w:line="251" w:lineRule="auto"/>
        <w:ind w:left="284" w:right="12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w:t>
      </w:r>
      <w:bookmarkStart w:id="284" w:name="page21"/>
      <w:bookmarkEnd w:id="284"/>
      <w:r w:rsidRPr="006929AD">
        <w:rPr>
          <w:rFonts w:ascii="Times New Roman" w:eastAsia="Times New Roman" w:hAnsi="Times New Roman" w:cs="Times New Roman"/>
          <w:sz w:val="24"/>
          <w:szCs w:val="24"/>
        </w:rPr>
        <w:t xml:space="preserve"> jeho výkon, a naznačení dalšího rozvoje žáka. Obsahuje také zdůvodnění hodnocení a doporučení, jak předcházet případným neúspěchům žáka a jak je překonávat.</w:t>
      </w:r>
    </w:p>
    <w:p w14:paraId="191D33F8" w14:textId="77777777" w:rsidR="006929AD" w:rsidRPr="006929AD" w:rsidRDefault="006929AD" w:rsidP="006929AD">
      <w:pPr>
        <w:spacing w:line="266" w:lineRule="exact"/>
        <w:rPr>
          <w:rFonts w:ascii="Times New Roman" w:eastAsia="Times New Roman" w:hAnsi="Times New Roman" w:cs="Times New Roman"/>
          <w:sz w:val="24"/>
          <w:szCs w:val="24"/>
        </w:rPr>
      </w:pPr>
    </w:p>
    <w:p w14:paraId="105F6B64" w14:textId="4A2112D3" w:rsidR="006929AD" w:rsidRPr="006929AD" w:rsidRDefault="006929AD" w:rsidP="006929AD">
      <w:pPr>
        <w:pStyle w:val="Nadpis1"/>
      </w:pPr>
      <w:bookmarkStart w:id="285" w:name="_Toc207899324"/>
      <w:bookmarkStart w:id="286" w:name="_Toc208652195"/>
      <w:bookmarkStart w:id="287" w:name="_Toc208652856"/>
      <w:bookmarkStart w:id="288" w:name="_Toc211260217"/>
      <w:r w:rsidRPr="006929AD">
        <w:t>Zásady pro stanovení celkového hodnocení žáka na vysvědčení v případě použití slovního hodnocení nebo kombinace slovního hodnocení a klasifikace</w:t>
      </w:r>
      <w:bookmarkEnd w:id="285"/>
      <w:bookmarkEnd w:id="286"/>
      <w:bookmarkEnd w:id="287"/>
      <w:bookmarkEnd w:id="288"/>
    </w:p>
    <w:p w14:paraId="37A79AF1" w14:textId="77777777" w:rsidR="006929AD" w:rsidRPr="006929AD" w:rsidRDefault="006929AD" w:rsidP="006929AD">
      <w:pPr>
        <w:spacing w:line="265" w:lineRule="exact"/>
        <w:rPr>
          <w:rFonts w:ascii="Times New Roman" w:eastAsia="Times New Roman" w:hAnsi="Times New Roman" w:cs="Times New Roman"/>
          <w:sz w:val="24"/>
          <w:szCs w:val="24"/>
        </w:rPr>
      </w:pPr>
    </w:p>
    <w:p w14:paraId="1712C4E8" w14:textId="7496E6A0" w:rsidR="006929AD" w:rsidRPr="006929AD" w:rsidRDefault="006929AD" w:rsidP="00ED11E7">
      <w:pPr>
        <w:spacing w:line="235" w:lineRule="auto"/>
        <w:ind w:left="-136" w:right="357"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Zásady pro převedení slovního hodnocení do klasifikace nebo klasifikace do slovního hodnocení pro stanovení celkovéh</w:t>
      </w:r>
      <w:r w:rsidR="00ED11E7">
        <w:rPr>
          <w:rFonts w:ascii="Times New Roman" w:eastAsia="Times New Roman" w:hAnsi="Times New Roman" w:cs="Times New Roman"/>
          <w:sz w:val="24"/>
          <w:szCs w:val="24"/>
        </w:rPr>
        <w:t>o hodnocení žáka na vysvědčení.</w:t>
      </w:r>
    </w:p>
    <w:p w14:paraId="1F14C890" w14:textId="463A5FEF" w:rsidR="006929AD" w:rsidRPr="00ED11E7" w:rsidRDefault="00ED11E7" w:rsidP="00ED11E7">
      <w:pPr>
        <w:spacing w:line="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Prospěch</w:t>
      </w:r>
    </w:p>
    <w:tbl>
      <w:tblPr>
        <w:tblW w:w="9120" w:type="dxa"/>
        <w:tblInd w:w="124" w:type="dxa"/>
        <w:tblLayout w:type="fixed"/>
        <w:tblCellMar>
          <w:left w:w="0" w:type="dxa"/>
          <w:right w:w="0" w:type="dxa"/>
        </w:tblCellMar>
        <w:tblLook w:val="0000" w:firstRow="0" w:lastRow="0" w:firstColumn="0" w:lastColumn="0" w:noHBand="0" w:noVBand="0"/>
      </w:tblPr>
      <w:tblGrid>
        <w:gridCol w:w="220"/>
        <w:gridCol w:w="2760"/>
        <w:gridCol w:w="6140"/>
      </w:tblGrid>
      <w:tr w:rsidR="00ED11E7" w:rsidRPr="00ED11E7" w14:paraId="5F46B4D0" w14:textId="77777777" w:rsidTr="00ED11E7">
        <w:trPr>
          <w:trHeight w:val="245"/>
        </w:trPr>
        <w:tc>
          <w:tcPr>
            <w:tcW w:w="9120" w:type="dxa"/>
            <w:gridSpan w:val="3"/>
            <w:tcBorders>
              <w:top w:val="single" w:sz="4" w:space="0" w:color="auto"/>
              <w:left w:val="single" w:sz="4" w:space="0" w:color="auto"/>
              <w:bottom w:val="single" w:sz="8" w:space="0" w:color="auto"/>
              <w:right w:val="single" w:sz="4" w:space="0" w:color="auto"/>
            </w:tcBorders>
            <w:vAlign w:val="bottom"/>
          </w:tcPr>
          <w:p w14:paraId="68A3642B" w14:textId="40216737" w:rsidR="00ED11E7" w:rsidRPr="00ED11E7" w:rsidRDefault="00ED11E7" w:rsidP="00ED11E7">
            <w:pPr>
              <w:spacing w:after="0" w:line="245" w:lineRule="exact"/>
              <w:ind w:left="60" w:firstLine="0"/>
              <w:rPr>
                <w:rFonts w:ascii="Times New Roman" w:eastAsia="Times New Roman" w:hAnsi="Times New Roman" w:cs="Arial"/>
                <w:kern w:val="0"/>
                <w:szCs w:val="20"/>
                <w:lang w:eastAsia="cs-CZ"/>
                <w14:ligatures w14:val="none"/>
              </w:rPr>
            </w:pPr>
            <w:r w:rsidRPr="006929AD">
              <w:rPr>
                <w:rFonts w:ascii="Times New Roman" w:eastAsia="Times New Roman" w:hAnsi="Times New Roman" w:cs="Times New Roman"/>
                <w:b/>
                <w:i/>
                <w:sz w:val="24"/>
                <w:szCs w:val="24"/>
              </w:rPr>
              <w:t>Ovládnutí učiva předepsaného osnovami</w:t>
            </w:r>
          </w:p>
        </w:tc>
      </w:tr>
      <w:tr w:rsidR="00ED11E7" w:rsidRPr="00ED11E7" w14:paraId="16BD2438" w14:textId="77777777" w:rsidTr="00ED11E7">
        <w:trPr>
          <w:trHeight w:val="245"/>
        </w:trPr>
        <w:tc>
          <w:tcPr>
            <w:tcW w:w="220" w:type="dxa"/>
            <w:tcBorders>
              <w:top w:val="single" w:sz="4" w:space="0" w:color="auto"/>
              <w:left w:val="single" w:sz="4" w:space="0" w:color="auto"/>
              <w:bottom w:val="single" w:sz="8" w:space="0" w:color="auto"/>
            </w:tcBorders>
            <w:vAlign w:val="bottom"/>
          </w:tcPr>
          <w:p w14:paraId="5BE2550C" w14:textId="03F5DAB3" w:rsidR="00ED11E7" w:rsidRPr="00ED11E7" w:rsidRDefault="00ED11E7" w:rsidP="00ED11E7">
            <w:pPr>
              <w:spacing w:after="0" w:line="245" w:lineRule="exact"/>
              <w:ind w:left="80" w:firstLine="0"/>
              <w:rPr>
                <w:rFonts w:ascii="Times New Roman" w:eastAsia="Times New Roman" w:hAnsi="Times New Roman" w:cs="Arial"/>
                <w:kern w:val="0"/>
                <w:szCs w:val="20"/>
                <w:lang w:eastAsia="cs-CZ"/>
                <w14:ligatures w14:val="none"/>
              </w:rPr>
            </w:pPr>
            <w:r>
              <w:rPr>
                <w:rFonts w:ascii="Times New Roman" w:eastAsia="Times New Roman" w:hAnsi="Times New Roman" w:cs="Arial"/>
                <w:kern w:val="0"/>
                <w:szCs w:val="20"/>
                <w:lang w:eastAsia="cs-CZ"/>
                <w14:ligatures w14:val="none"/>
              </w:rPr>
              <w:t>1</w:t>
            </w:r>
          </w:p>
        </w:tc>
        <w:tc>
          <w:tcPr>
            <w:tcW w:w="2760" w:type="dxa"/>
            <w:tcBorders>
              <w:top w:val="single" w:sz="4" w:space="0" w:color="auto"/>
              <w:bottom w:val="single" w:sz="8" w:space="0" w:color="auto"/>
              <w:right w:val="single" w:sz="8" w:space="0" w:color="auto"/>
            </w:tcBorders>
            <w:vAlign w:val="bottom"/>
          </w:tcPr>
          <w:p w14:paraId="14E58A6C" w14:textId="3F66B0EB" w:rsidR="00ED11E7" w:rsidRPr="00ED11E7" w:rsidRDefault="00ED11E7" w:rsidP="00ED11E7">
            <w:pPr>
              <w:spacing w:after="0" w:line="245"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výborný</w:t>
            </w:r>
          </w:p>
        </w:tc>
        <w:tc>
          <w:tcPr>
            <w:tcW w:w="6140" w:type="dxa"/>
            <w:tcBorders>
              <w:top w:val="single" w:sz="4" w:space="0" w:color="auto"/>
              <w:bottom w:val="single" w:sz="8" w:space="0" w:color="auto"/>
              <w:right w:val="single" w:sz="4" w:space="0" w:color="auto"/>
            </w:tcBorders>
            <w:vAlign w:val="bottom"/>
          </w:tcPr>
          <w:p w14:paraId="44FC1BA3" w14:textId="1F2595FE" w:rsidR="00ED11E7" w:rsidRPr="00ED11E7" w:rsidRDefault="00ED11E7" w:rsidP="00ED11E7">
            <w:pPr>
              <w:spacing w:after="0" w:line="245"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ovládá bezpečně</w:t>
            </w:r>
          </w:p>
        </w:tc>
      </w:tr>
      <w:tr w:rsidR="00ED11E7" w:rsidRPr="00ED11E7" w14:paraId="6DF4BC32" w14:textId="77777777" w:rsidTr="00ED11E7">
        <w:trPr>
          <w:trHeight w:val="243"/>
        </w:trPr>
        <w:tc>
          <w:tcPr>
            <w:tcW w:w="220" w:type="dxa"/>
            <w:tcBorders>
              <w:left w:val="single" w:sz="4" w:space="0" w:color="auto"/>
              <w:bottom w:val="single" w:sz="8" w:space="0" w:color="auto"/>
            </w:tcBorders>
            <w:vAlign w:val="bottom"/>
          </w:tcPr>
          <w:p w14:paraId="36937EAF"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2</w:t>
            </w:r>
          </w:p>
        </w:tc>
        <w:tc>
          <w:tcPr>
            <w:tcW w:w="2760" w:type="dxa"/>
            <w:tcBorders>
              <w:bottom w:val="single" w:sz="8" w:space="0" w:color="auto"/>
              <w:right w:val="single" w:sz="8" w:space="0" w:color="auto"/>
            </w:tcBorders>
            <w:vAlign w:val="bottom"/>
          </w:tcPr>
          <w:p w14:paraId="536FC15C"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chvalitebný</w:t>
            </w:r>
          </w:p>
        </w:tc>
        <w:tc>
          <w:tcPr>
            <w:tcW w:w="6140" w:type="dxa"/>
            <w:tcBorders>
              <w:bottom w:val="single" w:sz="8" w:space="0" w:color="auto"/>
              <w:right w:val="single" w:sz="4" w:space="0" w:color="auto"/>
            </w:tcBorders>
            <w:vAlign w:val="bottom"/>
          </w:tcPr>
          <w:p w14:paraId="0159D2B3"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ovládá</w:t>
            </w:r>
          </w:p>
        </w:tc>
      </w:tr>
      <w:tr w:rsidR="00ED11E7" w:rsidRPr="00ED11E7" w14:paraId="0E148F13" w14:textId="77777777" w:rsidTr="00ED11E7">
        <w:trPr>
          <w:trHeight w:val="243"/>
        </w:trPr>
        <w:tc>
          <w:tcPr>
            <w:tcW w:w="220" w:type="dxa"/>
            <w:tcBorders>
              <w:left w:val="single" w:sz="4" w:space="0" w:color="auto"/>
              <w:bottom w:val="single" w:sz="8" w:space="0" w:color="auto"/>
            </w:tcBorders>
            <w:vAlign w:val="bottom"/>
          </w:tcPr>
          <w:p w14:paraId="60E4B995"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3</w:t>
            </w:r>
          </w:p>
        </w:tc>
        <w:tc>
          <w:tcPr>
            <w:tcW w:w="2760" w:type="dxa"/>
            <w:tcBorders>
              <w:bottom w:val="single" w:sz="8" w:space="0" w:color="auto"/>
              <w:right w:val="single" w:sz="8" w:space="0" w:color="auto"/>
            </w:tcBorders>
            <w:vAlign w:val="bottom"/>
          </w:tcPr>
          <w:p w14:paraId="41B07267"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dobrý</w:t>
            </w:r>
          </w:p>
        </w:tc>
        <w:tc>
          <w:tcPr>
            <w:tcW w:w="6140" w:type="dxa"/>
            <w:tcBorders>
              <w:bottom w:val="single" w:sz="8" w:space="0" w:color="auto"/>
              <w:right w:val="single" w:sz="4" w:space="0" w:color="auto"/>
            </w:tcBorders>
            <w:vAlign w:val="bottom"/>
          </w:tcPr>
          <w:p w14:paraId="2921BB20"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v podstatě ovládá</w:t>
            </w:r>
          </w:p>
        </w:tc>
      </w:tr>
      <w:tr w:rsidR="00ED11E7" w:rsidRPr="00ED11E7" w14:paraId="7C00D247" w14:textId="77777777" w:rsidTr="00ED11E7">
        <w:trPr>
          <w:trHeight w:val="244"/>
        </w:trPr>
        <w:tc>
          <w:tcPr>
            <w:tcW w:w="220" w:type="dxa"/>
            <w:tcBorders>
              <w:left w:val="single" w:sz="4" w:space="0" w:color="auto"/>
              <w:bottom w:val="single" w:sz="8" w:space="0" w:color="auto"/>
            </w:tcBorders>
            <w:vAlign w:val="bottom"/>
          </w:tcPr>
          <w:p w14:paraId="45C17437" w14:textId="77777777" w:rsidR="00ED11E7" w:rsidRPr="00ED11E7" w:rsidRDefault="00ED11E7" w:rsidP="00ED11E7">
            <w:pPr>
              <w:spacing w:after="0" w:line="243"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4</w:t>
            </w:r>
          </w:p>
        </w:tc>
        <w:tc>
          <w:tcPr>
            <w:tcW w:w="2760" w:type="dxa"/>
            <w:tcBorders>
              <w:bottom w:val="single" w:sz="8" w:space="0" w:color="auto"/>
              <w:right w:val="single" w:sz="8" w:space="0" w:color="auto"/>
            </w:tcBorders>
            <w:vAlign w:val="bottom"/>
          </w:tcPr>
          <w:p w14:paraId="2994312E" w14:textId="77777777" w:rsidR="00ED11E7" w:rsidRPr="00ED11E7" w:rsidRDefault="00ED11E7" w:rsidP="00ED11E7">
            <w:pPr>
              <w:spacing w:after="0" w:line="243"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dostatečný</w:t>
            </w:r>
          </w:p>
        </w:tc>
        <w:tc>
          <w:tcPr>
            <w:tcW w:w="6140" w:type="dxa"/>
            <w:tcBorders>
              <w:bottom w:val="single" w:sz="8" w:space="0" w:color="auto"/>
              <w:right w:val="single" w:sz="4" w:space="0" w:color="auto"/>
            </w:tcBorders>
            <w:vAlign w:val="bottom"/>
          </w:tcPr>
          <w:p w14:paraId="352F8B53" w14:textId="77777777" w:rsidR="00ED11E7" w:rsidRPr="00ED11E7" w:rsidRDefault="00ED11E7" w:rsidP="00ED11E7">
            <w:pPr>
              <w:spacing w:after="0" w:line="243"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ovládá se značnými mezerami</w:t>
            </w:r>
          </w:p>
        </w:tc>
      </w:tr>
      <w:tr w:rsidR="00ED11E7" w:rsidRPr="00ED11E7" w14:paraId="2F0BBD9A" w14:textId="77777777" w:rsidTr="00ED11E7">
        <w:trPr>
          <w:trHeight w:val="243"/>
        </w:trPr>
        <w:tc>
          <w:tcPr>
            <w:tcW w:w="220" w:type="dxa"/>
            <w:tcBorders>
              <w:left w:val="single" w:sz="4" w:space="0" w:color="auto"/>
              <w:bottom w:val="single" w:sz="8" w:space="0" w:color="auto"/>
            </w:tcBorders>
            <w:vAlign w:val="bottom"/>
          </w:tcPr>
          <w:p w14:paraId="468FF9E9"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5</w:t>
            </w:r>
          </w:p>
        </w:tc>
        <w:tc>
          <w:tcPr>
            <w:tcW w:w="2760" w:type="dxa"/>
            <w:tcBorders>
              <w:bottom w:val="single" w:sz="8" w:space="0" w:color="auto"/>
              <w:right w:val="single" w:sz="8" w:space="0" w:color="auto"/>
            </w:tcBorders>
            <w:vAlign w:val="bottom"/>
          </w:tcPr>
          <w:p w14:paraId="1C732CE6"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nedostatečný</w:t>
            </w:r>
          </w:p>
        </w:tc>
        <w:tc>
          <w:tcPr>
            <w:tcW w:w="6140" w:type="dxa"/>
            <w:tcBorders>
              <w:bottom w:val="single" w:sz="8" w:space="0" w:color="auto"/>
              <w:right w:val="single" w:sz="4" w:space="0" w:color="auto"/>
            </w:tcBorders>
            <w:vAlign w:val="bottom"/>
          </w:tcPr>
          <w:p w14:paraId="098E3173"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neovládá</w:t>
            </w:r>
          </w:p>
        </w:tc>
      </w:tr>
      <w:tr w:rsidR="00ED11E7" w:rsidRPr="00ED11E7" w14:paraId="5D6B5498" w14:textId="77777777" w:rsidTr="00ED11E7">
        <w:trPr>
          <w:trHeight w:val="243"/>
        </w:trPr>
        <w:tc>
          <w:tcPr>
            <w:tcW w:w="2980" w:type="dxa"/>
            <w:gridSpan w:val="2"/>
            <w:tcBorders>
              <w:left w:val="single" w:sz="4" w:space="0" w:color="auto"/>
              <w:bottom w:val="single" w:sz="8" w:space="0" w:color="auto"/>
            </w:tcBorders>
            <w:vAlign w:val="bottom"/>
          </w:tcPr>
          <w:p w14:paraId="707598F4" w14:textId="77777777" w:rsidR="00ED11E7" w:rsidRPr="00ED11E7" w:rsidRDefault="00ED11E7" w:rsidP="00ED11E7">
            <w:pPr>
              <w:spacing w:after="0" w:line="242" w:lineRule="exact"/>
              <w:ind w:left="80" w:firstLine="0"/>
              <w:rPr>
                <w:rFonts w:ascii="Times New Roman" w:eastAsia="Times New Roman" w:hAnsi="Times New Roman" w:cs="Arial"/>
                <w:b/>
                <w:i/>
                <w:kern w:val="0"/>
                <w:szCs w:val="20"/>
                <w:lang w:eastAsia="cs-CZ"/>
                <w14:ligatures w14:val="none"/>
              </w:rPr>
            </w:pPr>
            <w:r w:rsidRPr="00ED11E7">
              <w:rPr>
                <w:rFonts w:ascii="Times New Roman" w:eastAsia="Times New Roman" w:hAnsi="Times New Roman" w:cs="Arial"/>
                <w:b/>
                <w:i/>
                <w:kern w:val="0"/>
                <w:szCs w:val="20"/>
                <w:lang w:eastAsia="cs-CZ"/>
                <w14:ligatures w14:val="none"/>
              </w:rPr>
              <w:t>Úroveň myšlení</w:t>
            </w:r>
          </w:p>
        </w:tc>
        <w:tc>
          <w:tcPr>
            <w:tcW w:w="6140" w:type="dxa"/>
            <w:tcBorders>
              <w:bottom w:val="single" w:sz="8" w:space="0" w:color="auto"/>
              <w:right w:val="single" w:sz="4" w:space="0" w:color="auto"/>
            </w:tcBorders>
            <w:vAlign w:val="bottom"/>
          </w:tcPr>
          <w:p w14:paraId="6A79CAF0" w14:textId="77777777" w:rsidR="00ED11E7" w:rsidRPr="00ED11E7" w:rsidRDefault="00ED11E7" w:rsidP="00ED11E7">
            <w:pPr>
              <w:spacing w:after="0" w:line="0" w:lineRule="atLeast"/>
              <w:ind w:left="0" w:firstLine="0"/>
              <w:rPr>
                <w:rFonts w:ascii="Times New Roman" w:eastAsia="Times New Roman" w:hAnsi="Times New Roman" w:cs="Arial"/>
                <w:kern w:val="0"/>
                <w:sz w:val="21"/>
                <w:szCs w:val="20"/>
                <w:lang w:eastAsia="cs-CZ"/>
                <w14:ligatures w14:val="none"/>
              </w:rPr>
            </w:pPr>
          </w:p>
        </w:tc>
      </w:tr>
      <w:tr w:rsidR="00ED11E7" w:rsidRPr="00ED11E7" w14:paraId="2C3C8D98" w14:textId="77777777" w:rsidTr="00ED11E7">
        <w:trPr>
          <w:trHeight w:val="243"/>
        </w:trPr>
        <w:tc>
          <w:tcPr>
            <w:tcW w:w="220" w:type="dxa"/>
            <w:tcBorders>
              <w:left w:val="single" w:sz="4" w:space="0" w:color="auto"/>
              <w:bottom w:val="single" w:sz="8" w:space="0" w:color="auto"/>
            </w:tcBorders>
            <w:vAlign w:val="bottom"/>
          </w:tcPr>
          <w:p w14:paraId="79992B46"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1</w:t>
            </w:r>
          </w:p>
        </w:tc>
        <w:tc>
          <w:tcPr>
            <w:tcW w:w="2760" w:type="dxa"/>
            <w:tcBorders>
              <w:bottom w:val="single" w:sz="8" w:space="0" w:color="auto"/>
              <w:right w:val="single" w:sz="8" w:space="0" w:color="auto"/>
            </w:tcBorders>
            <w:vAlign w:val="bottom"/>
          </w:tcPr>
          <w:p w14:paraId="041E1764"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výborný</w:t>
            </w:r>
          </w:p>
        </w:tc>
        <w:tc>
          <w:tcPr>
            <w:tcW w:w="6140" w:type="dxa"/>
            <w:tcBorders>
              <w:bottom w:val="single" w:sz="8" w:space="0" w:color="auto"/>
              <w:right w:val="single" w:sz="4" w:space="0" w:color="auto"/>
            </w:tcBorders>
            <w:vAlign w:val="bottom"/>
          </w:tcPr>
          <w:p w14:paraId="11740DA8"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pohotový, bystrý, dobře chápe souvislosti</w:t>
            </w:r>
          </w:p>
        </w:tc>
      </w:tr>
      <w:tr w:rsidR="00ED11E7" w:rsidRPr="00ED11E7" w14:paraId="22EB2C2A" w14:textId="77777777" w:rsidTr="00ED11E7">
        <w:trPr>
          <w:trHeight w:val="243"/>
        </w:trPr>
        <w:tc>
          <w:tcPr>
            <w:tcW w:w="220" w:type="dxa"/>
            <w:tcBorders>
              <w:left w:val="single" w:sz="4" w:space="0" w:color="auto"/>
              <w:bottom w:val="single" w:sz="8" w:space="0" w:color="auto"/>
            </w:tcBorders>
            <w:vAlign w:val="bottom"/>
          </w:tcPr>
          <w:p w14:paraId="2A10D676"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2</w:t>
            </w:r>
          </w:p>
        </w:tc>
        <w:tc>
          <w:tcPr>
            <w:tcW w:w="2760" w:type="dxa"/>
            <w:tcBorders>
              <w:bottom w:val="single" w:sz="8" w:space="0" w:color="auto"/>
              <w:right w:val="single" w:sz="8" w:space="0" w:color="auto"/>
            </w:tcBorders>
            <w:vAlign w:val="bottom"/>
          </w:tcPr>
          <w:p w14:paraId="63004954"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chvalitebný</w:t>
            </w:r>
          </w:p>
        </w:tc>
        <w:tc>
          <w:tcPr>
            <w:tcW w:w="6140" w:type="dxa"/>
            <w:tcBorders>
              <w:bottom w:val="single" w:sz="8" w:space="0" w:color="auto"/>
              <w:right w:val="single" w:sz="4" w:space="0" w:color="auto"/>
            </w:tcBorders>
            <w:vAlign w:val="bottom"/>
          </w:tcPr>
          <w:p w14:paraId="1D09FAE7"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uvažuje celkem samostatně</w:t>
            </w:r>
          </w:p>
        </w:tc>
      </w:tr>
      <w:tr w:rsidR="00ED11E7" w:rsidRPr="00ED11E7" w14:paraId="5C2C4553" w14:textId="77777777" w:rsidTr="00ED11E7">
        <w:trPr>
          <w:trHeight w:val="243"/>
        </w:trPr>
        <w:tc>
          <w:tcPr>
            <w:tcW w:w="220" w:type="dxa"/>
            <w:tcBorders>
              <w:left w:val="single" w:sz="4" w:space="0" w:color="auto"/>
              <w:bottom w:val="single" w:sz="8" w:space="0" w:color="auto"/>
            </w:tcBorders>
            <w:vAlign w:val="bottom"/>
          </w:tcPr>
          <w:p w14:paraId="3309FC3C"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3</w:t>
            </w:r>
          </w:p>
        </w:tc>
        <w:tc>
          <w:tcPr>
            <w:tcW w:w="2760" w:type="dxa"/>
            <w:tcBorders>
              <w:bottom w:val="single" w:sz="8" w:space="0" w:color="auto"/>
              <w:right w:val="single" w:sz="8" w:space="0" w:color="auto"/>
            </w:tcBorders>
            <w:vAlign w:val="bottom"/>
          </w:tcPr>
          <w:p w14:paraId="211E4D62"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dobrý</w:t>
            </w:r>
          </w:p>
        </w:tc>
        <w:tc>
          <w:tcPr>
            <w:tcW w:w="6140" w:type="dxa"/>
            <w:tcBorders>
              <w:bottom w:val="single" w:sz="8" w:space="0" w:color="auto"/>
              <w:right w:val="single" w:sz="4" w:space="0" w:color="auto"/>
            </w:tcBorders>
            <w:vAlign w:val="bottom"/>
          </w:tcPr>
          <w:p w14:paraId="228B7C4C"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menší samostatnost v myšlení</w:t>
            </w:r>
          </w:p>
        </w:tc>
      </w:tr>
      <w:tr w:rsidR="00ED11E7" w:rsidRPr="00ED11E7" w14:paraId="755B4549" w14:textId="77777777" w:rsidTr="00ED11E7">
        <w:trPr>
          <w:trHeight w:val="243"/>
        </w:trPr>
        <w:tc>
          <w:tcPr>
            <w:tcW w:w="220" w:type="dxa"/>
            <w:tcBorders>
              <w:left w:val="single" w:sz="4" w:space="0" w:color="auto"/>
              <w:bottom w:val="single" w:sz="8" w:space="0" w:color="auto"/>
            </w:tcBorders>
            <w:vAlign w:val="bottom"/>
          </w:tcPr>
          <w:p w14:paraId="296C7990"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4</w:t>
            </w:r>
          </w:p>
        </w:tc>
        <w:tc>
          <w:tcPr>
            <w:tcW w:w="2760" w:type="dxa"/>
            <w:tcBorders>
              <w:bottom w:val="single" w:sz="8" w:space="0" w:color="auto"/>
              <w:right w:val="single" w:sz="8" w:space="0" w:color="auto"/>
            </w:tcBorders>
            <w:vAlign w:val="bottom"/>
          </w:tcPr>
          <w:p w14:paraId="41805F2E"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dostatečný</w:t>
            </w:r>
          </w:p>
        </w:tc>
        <w:tc>
          <w:tcPr>
            <w:tcW w:w="6140" w:type="dxa"/>
            <w:tcBorders>
              <w:bottom w:val="single" w:sz="8" w:space="0" w:color="auto"/>
              <w:right w:val="single" w:sz="4" w:space="0" w:color="auto"/>
            </w:tcBorders>
            <w:vAlign w:val="bottom"/>
          </w:tcPr>
          <w:p w14:paraId="74D047B1"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nesamostatné myšlení</w:t>
            </w:r>
          </w:p>
        </w:tc>
      </w:tr>
      <w:tr w:rsidR="00ED11E7" w:rsidRPr="00ED11E7" w14:paraId="6C2A08C2" w14:textId="77777777" w:rsidTr="00ED11E7">
        <w:trPr>
          <w:trHeight w:val="244"/>
        </w:trPr>
        <w:tc>
          <w:tcPr>
            <w:tcW w:w="220" w:type="dxa"/>
            <w:tcBorders>
              <w:left w:val="single" w:sz="4" w:space="0" w:color="auto"/>
              <w:bottom w:val="single" w:sz="8" w:space="0" w:color="auto"/>
            </w:tcBorders>
            <w:vAlign w:val="bottom"/>
          </w:tcPr>
          <w:p w14:paraId="497E089D" w14:textId="77777777" w:rsidR="00ED11E7" w:rsidRPr="00ED11E7" w:rsidRDefault="00ED11E7" w:rsidP="00ED11E7">
            <w:pPr>
              <w:spacing w:after="0" w:line="243"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lastRenderedPageBreak/>
              <w:t>5</w:t>
            </w:r>
          </w:p>
        </w:tc>
        <w:tc>
          <w:tcPr>
            <w:tcW w:w="2760" w:type="dxa"/>
            <w:tcBorders>
              <w:bottom w:val="single" w:sz="8" w:space="0" w:color="auto"/>
              <w:right w:val="single" w:sz="8" w:space="0" w:color="auto"/>
            </w:tcBorders>
            <w:vAlign w:val="bottom"/>
          </w:tcPr>
          <w:p w14:paraId="031D5C0F" w14:textId="77777777" w:rsidR="00ED11E7" w:rsidRPr="00ED11E7" w:rsidRDefault="00ED11E7" w:rsidP="00ED11E7">
            <w:pPr>
              <w:spacing w:after="0" w:line="243"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nedostatečný</w:t>
            </w:r>
          </w:p>
        </w:tc>
        <w:tc>
          <w:tcPr>
            <w:tcW w:w="6140" w:type="dxa"/>
            <w:tcBorders>
              <w:bottom w:val="single" w:sz="8" w:space="0" w:color="auto"/>
              <w:right w:val="single" w:sz="4" w:space="0" w:color="auto"/>
            </w:tcBorders>
            <w:vAlign w:val="bottom"/>
          </w:tcPr>
          <w:p w14:paraId="186169F1" w14:textId="77777777" w:rsidR="00ED11E7" w:rsidRPr="00ED11E7" w:rsidRDefault="00ED11E7" w:rsidP="00ED11E7">
            <w:pPr>
              <w:spacing w:after="0" w:line="243"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odpovídá nesprávně i na návodné otázky</w:t>
            </w:r>
          </w:p>
        </w:tc>
      </w:tr>
      <w:tr w:rsidR="00ED11E7" w:rsidRPr="00ED11E7" w14:paraId="4DF3B0BB" w14:textId="77777777" w:rsidTr="00ED11E7">
        <w:trPr>
          <w:trHeight w:val="243"/>
        </w:trPr>
        <w:tc>
          <w:tcPr>
            <w:tcW w:w="2980" w:type="dxa"/>
            <w:gridSpan w:val="2"/>
            <w:tcBorders>
              <w:left w:val="single" w:sz="4" w:space="0" w:color="auto"/>
              <w:bottom w:val="single" w:sz="8" w:space="0" w:color="auto"/>
            </w:tcBorders>
            <w:vAlign w:val="bottom"/>
          </w:tcPr>
          <w:p w14:paraId="239EF2E3" w14:textId="77777777" w:rsidR="00ED11E7" w:rsidRPr="00ED11E7" w:rsidRDefault="00ED11E7" w:rsidP="00ED11E7">
            <w:pPr>
              <w:spacing w:after="0" w:line="242" w:lineRule="exact"/>
              <w:ind w:left="80" w:firstLine="0"/>
              <w:rPr>
                <w:rFonts w:ascii="Times New Roman" w:eastAsia="Times New Roman" w:hAnsi="Times New Roman" w:cs="Arial"/>
                <w:b/>
                <w:i/>
                <w:kern w:val="0"/>
                <w:szCs w:val="20"/>
                <w:lang w:eastAsia="cs-CZ"/>
                <w14:ligatures w14:val="none"/>
              </w:rPr>
            </w:pPr>
            <w:r w:rsidRPr="00ED11E7">
              <w:rPr>
                <w:rFonts w:ascii="Times New Roman" w:eastAsia="Times New Roman" w:hAnsi="Times New Roman" w:cs="Arial"/>
                <w:b/>
                <w:i/>
                <w:kern w:val="0"/>
                <w:szCs w:val="20"/>
                <w:lang w:eastAsia="cs-CZ"/>
                <w14:ligatures w14:val="none"/>
              </w:rPr>
              <w:t>Úroveň vyjadřování</w:t>
            </w:r>
          </w:p>
        </w:tc>
        <w:tc>
          <w:tcPr>
            <w:tcW w:w="6140" w:type="dxa"/>
            <w:tcBorders>
              <w:bottom w:val="single" w:sz="8" w:space="0" w:color="auto"/>
              <w:right w:val="single" w:sz="4" w:space="0" w:color="auto"/>
            </w:tcBorders>
            <w:vAlign w:val="bottom"/>
          </w:tcPr>
          <w:p w14:paraId="23D8C469" w14:textId="77777777" w:rsidR="00ED11E7" w:rsidRPr="00ED11E7" w:rsidRDefault="00ED11E7" w:rsidP="00ED11E7">
            <w:pPr>
              <w:spacing w:after="0" w:line="0" w:lineRule="atLeast"/>
              <w:ind w:left="0" w:firstLine="0"/>
              <w:rPr>
                <w:rFonts w:ascii="Times New Roman" w:eastAsia="Times New Roman" w:hAnsi="Times New Roman" w:cs="Arial"/>
                <w:kern w:val="0"/>
                <w:sz w:val="21"/>
                <w:szCs w:val="20"/>
                <w:lang w:eastAsia="cs-CZ"/>
                <w14:ligatures w14:val="none"/>
              </w:rPr>
            </w:pPr>
          </w:p>
        </w:tc>
      </w:tr>
      <w:tr w:rsidR="00ED11E7" w:rsidRPr="00ED11E7" w14:paraId="7E651627" w14:textId="77777777" w:rsidTr="00ED11E7">
        <w:trPr>
          <w:trHeight w:val="243"/>
        </w:trPr>
        <w:tc>
          <w:tcPr>
            <w:tcW w:w="220" w:type="dxa"/>
            <w:tcBorders>
              <w:left w:val="single" w:sz="4" w:space="0" w:color="auto"/>
              <w:bottom w:val="single" w:sz="8" w:space="0" w:color="auto"/>
            </w:tcBorders>
            <w:vAlign w:val="bottom"/>
          </w:tcPr>
          <w:p w14:paraId="18CFE5CE"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1</w:t>
            </w:r>
          </w:p>
        </w:tc>
        <w:tc>
          <w:tcPr>
            <w:tcW w:w="2760" w:type="dxa"/>
            <w:tcBorders>
              <w:bottom w:val="single" w:sz="8" w:space="0" w:color="auto"/>
              <w:right w:val="single" w:sz="8" w:space="0" w:color="auto"/>
            </w:tcBorders>
            <w:vAlign w:val="bottom"/>
          </w:tcPr>
          <w:p w14:paraId="7AAFCA94"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výborný</w:t>
            </w:r>
          </w:p>
        </w:tc>
        <w:tc>
          <w:tcPr>
            <w:tcW w:w="6140" w:type="dxa"/>
            <w:tcBorders>
              <w:bottom w:val="single" w:sz="8" w:space="0" w:color="auto"/>
              <w:right w:val="single" w:sz="4" w:space="0" w:color="auto"/>
            </w:tcBorders>
            <w:vAlign w:val="bottom"/>
          </w:tcPr>
          <w:p w14:paraId="44FB7931"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výstižné a poměrně přesné</w:t>
            </w:r>
          </w:p>
        </w:tc>
      </w:tr>
      <w:tr w:rsidR="00ED11E7" w:rsidRPr="00ED11E7" w14:paraId="34489531" w14:textId="77777777" w:rsidTr="00ED11E7">
        <w:trPr>
          <w:trHeight w:val="243"/>
        </w:trPr>
        <w:tc>
          <w:tcPr>
            <w:tcW w:w="220" w:type="dxa"/>
            <w:tcBorders>
              <w:left w:val="single" w:sz="4" w:space="0" w:color="auto"/>
              <w:bottom w:val="single" w:sz="8" w:space="0" w:color="auto"/>
            </w:tcBorders>
            <w:vAlign w:val="bottom"/>
          </w:tcPr>
          <w:p w14:paraId="070FCFB5"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2</w:t>
            </w:r>
          </w:p>
        </w:tc>
        <w:tc>
          <w:tcPr>
            <w:tcW w:w="2760" w:type="dxa"/>
            <w:tcBorders>
              <w:bottom w:val="single" w:sz="8" w:space="0" w:color="auto"/>
              <w:right w:val="single" w:sz="8" w:space="0" w:color="auto"/>
            </w:tcBorders>
            <w:vAlign w:val="bottom"/>
          </w:tcPr>
          <w:p w14:paraId="049FF7D9"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chvalitebný</w:t>
            </w:r>
          </w:p>
        </w:tc>
        <w:tc>
          <w:tcPr>
            <w:tcW w:w="6140" w:type="dxa"/>
            <w:tcBorders>
              <w:bottom w:val="single" w:sz="8" w:space="0" w:color="auto"/>
              <w:right w:val="single" w:sz="4" w:space="0" w:color="auto"/>
            </w:tcBorders>
            <w:vAlign w:val="bottom"/>
          </w:tcPr>
          <w:p w14:paraId="07F3EFF1"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celkem výstižné</w:t>
            </w:r>
          </w:p>
        </w:tc>
      </w:tr>
      <w:tr w:rsidR="00ED11E7" w:rsidRPr="00ED11E7" w14:paraId="159A765B" w14:textId="77777777" w:rsidTr="00ED11E7">
        <w:trPr>
          <w:trHeight w:val="243"/>
        </w:trPr>
        <w:tc>
          <w:tcPr>
            <w:tcW w:w="220" w:type="dxa"/>
            <w:tcBorders>
              <w:left w:val="single" w:sz="4" w:space="0" w:color="auto"/>
              <w:bottom w:val="single" w:sz="8" w:space="0" w:color="auto"/>
            </w:tcBorders>
            <w:vAlign w:val="bottom"/>
          </w:tcPr>
          <w:p w14:paraId="5F904BD2"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3</w:t>
            </w:r>
          </w:p>
        </w:tc>
        <w:tc>
          <w:tcPr>
            <w:tcW w:w="2760" w:type="dxa"/>
            <w:tcBorders>
              <w:bottom w:val="single" w:sz="8" w:space="0" w:color="auto"/>
              <w:right w:val="single" w:sz="8" w:space="0" w:color="auto"/>
            </w:tcBorders>
            <w:vAlign w:val="bottom"/>
          </w:tcPr>
          <w:p w14:paraId="3DB99B05"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dobrý</w:t>
            </w:r>
          </w:p>
        </w:tc>
        <w:tc>
          <w:tcPr>
            <w:tcW w:w="6140" w:type="dxa"/>
            <w:tcBorders>
              <w:bottom w:val="single" w:sz="8" w:space="0" w:color="auto"/>
              <w:right w:val="single" w:sz="4" w:space="0" w:color="auto"/>
            </w:tcBorders>
            <w:vAlign w:val="bottom"/>
          </w:tcPr>
          <w:p w14:paraId="147CDF98"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myšlenky vyjadřuje ne dost přesně</w:t>
            </w:r>
          </w:p>
        </w:tc>
      </w:tr>
      <w:tr w:rsidR="00ED11E7" w:rsidRPr="00ED11E7" w14:paraId="21B518DC" w14:textId="77777777" w:rsidTr="00ED11E7">
        <w:trPr>
          <w:trHeight w:val="243"/>
        </w:trPr>
        <w:tc>
          <w:tcPr>
            <w:tcW w:w="220" w:type="dxa"/>
            <w:tcBorders>
              <w:left w:val="single" w:sz="4" w:space="0" w:color="auto"/>
              <w:bottom w:val="single" w:sz="8" w:space="0" w:color="auto"/>
            </w:tcBorders>
            <w:vAlign w:val="bottom"/>
          </w:tcPr>
          <w:p w14:paraId="61BB3402"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4</w:t>
            </w:r>
          </w:p>
        </w:tc>
        <w:tc>
          <w:tcPr>
            <w:tcW w:w="2760" w:type="dxa"/>
            <w:tcBorders>
              <w:bottom w:val="single" w:sz="8" w:space="0" w:color="auto"/>
              <w:right w:val="single" w:sz="8" w:space="0" w:color="auto"/>
            </w:tcBorders>
            <w:vAlign w:val="bottom"/>
          </w:tcPr>
          <w:p w14:paraId="65C71E58"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dostatečný</w:t>
            </w:r>
          </w:p>
        </w:tc>
        <w:tc>
          <w:tcPr>
            <w:tcW w:w="6140" w:type="dxa"/>
            <w:tcBorders>
              <w:bottom w:val="single" w:sz="8" w:space="0" w:color="auto"/>
              <w:right w:val="single" w:sz="4" w:space="0" w:color="auto"/>
            </w:tcBorders>
            <w:vAlign w:val="bottom"/>
          </w:tcPr>
          <w:p w14:paraId="22E40C35"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myšlenky vyjadřuje se značnými obtížemi</w:t>
            </w:r>
          </w:p>
        </w:tc>
      </w:tr>
      <w:tr w:rsidR="00ED11E7" w:rsidRPr="00ED11E7" w14:paraId="4B94092F" w14:textId="77777777" w:rsidTr="00ED11E7">
        <w:trPr>
          <w:trHeight w:val="243"/>
        </w:trPr>
        <w:tc>
          <w:tcPr>
            <w:tcW w:w="220" w:type="dxa"/>
            <w:tcBorders>
              <w:left w:val="single" w:sz="4" w:space="0" w:color="auto"/>
              <w:bottom w:val="single" w:sz="8" w:space="0" w:color="auto"/>
            </w:tcBorders>
            <w:vAlign w:val="bottom"/>
          </w:tcPr>
          <w:p w14:paraId="3B876DF7"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5</w:t>
            </w:r>
          </w:p>
        </w:tc>
        <w:tc>
          <w:tcPr>
            <w:tcW w:w="2760" w:type="dxa"/>
            <w:tcBorders>
              <w:bottom w:val="single" w:sz="8" w:space="0" w:color="auto"/>
              <w:right w:val="single" w:sz="8" w:space="0" w:color="auto"/>
            </w:tcBorders>
            <w:vAlign w:val="bottom"/>
          </w:tcPr>
          <w:p w14:paraId="55925F7E"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nedostatečný</w:t>
            </w:r>
          </w:p>
        </w:tc>
        <w:tc>
          <w:tcPr>
            <w:tcW w:w="6140" w:type="dxa"/>
            <w:tcBorders>
              <w:bottom w:val="single" w:sz="8" w:space="0" w:color="auto"/>
              <w:right w:val="single" w:sz="4" w:space="0" w:color="auto"/>
            </w:tcBorders>
            <w:vAlign w:val="bottom"/>
          </w:tcPr>
          <w:p w14:paraId="6B66388A"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i na návodné otázky odpovídá nesprávně</w:t>
            </w:r>
          </w:p>
        </w:tc>
      </w:tr>
      <w:tr w:rsidR="00ED11E7" w:rsidRPr="00ED11E7" w14:paraId="3C5B9C1D" w14:textId="77777777" w:rsidTr="00ED11E7">
        <w:trPr>
          <w:trHeight w:val="244"/>
        </w:trPr>
        <w:tc>
          <w:tcPr>
            <w:tcW w:w="9120" w:type="dxa"/>
            <w:gridSpan w:val="3"/>
            <w:tcBorders>
              <w:left w:val="single" w:sz="4" w:space="0" w:color="auto"/>
              <w:bottom w:val="single" w:sz="8" w:space="0" w:color="auto"/>
              <w:right w:val="single" w:sz="4" w:space="0" w:color="auto"/>
            </w:tcBorders>
            <w:vAlign w:val="bottom"/>
          </w:tcPr>
          <w:p w14:paraId="09311E14" w14:textId="77777777" w:rsidR="00ED11E7" w:rsidRPr="00ED11E7" w:rsidRDefault="00ED11E7" w:rsidP="00ED11E7">
            <w:pPr>
              <w:spacing w:after="0" w:line="243" w:lineRule="exact"/>
              <w:ind w:left="80" w:firstLine="0"/>
              <w:rPr>
                <w:rFonts w:ascii="Times New Roman" w:eastAsia="Times New Roman" w:hAnsi="Times New Roman" w:cs="Arial"/>
                <w:b/>
                <w:i/>
                <w:kern w:val="0"/>
                <w:szCs w:val="20"/>
                <w:lang w:eastAsia="cs-CZ"/>
                <w14:ligatures w14:val="none"/>
              </w:rPr>
            </w:pPr>
            <w:r w:rsidRPr="00ED11E7">
              <w:rPr>
                <w:rFonts w:ascii="Times New Roman" w:eastAsia="Times New Roman" w:hAnsi="Times New Roman" w:cs="Arial"/>
                <w:b/>
                <w:i/>
                <w:kern w:val="0"/>
                <w:szCs w:val="20"/>
                <w:lang w:eastAsia="cs-CZ"/>
                <w14:ligatures w14:val="none"/>
              </w:rPr>
              <w:t>Celková aplikace vědomostí, řešení úkolů, chyby, jichž se žák dopouští</w:t>
            </w:r>
          </w:p>
        </w:tc>
      </w:tr>
      <w:tr w:rsidR="00ED11E7" w:rsidRPr="00ED11E7" w14:paraId="32964F6C" w14:textId="77777777" w:rsidTr="00ED11E7">
        <w:trPr>
          <w:trHeight w:val="241"/>
        </w:trPr>
        <w:tc>
          <w:tcPr>
            <w:tcW w:w="220" w:type="dxa"/>
            <w:tcBorders>
              <w:left w:val="single" w:sz="4" w:space="0" w:color="auto"/>
            </w:tcBorders>
            <w:vAlign w:val="bottom"/>
          </w:tcPr>
          <w:p w14:paraId="2180DCE1" w14:textId="77777777" w:rsidR="00ED11E7" w:rsidRPr="00ED11E7" w:rsidRDefault="00ED11E7" w:rsidP="00ED11E7">
            <w:pPr>
              <w:spacing w:after="0" w:line="241"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1</w:t>
            </w:r>
          </w:p>
        </w:tc>
        <w:tc>
          <w:tcPr>
            <w:tcW w:w="2760" w:type="dxa"/>
            <w:tcBorders>
              <w:right w:val="single" w:sz="8" w:space="0" w:color="auto"/>
            </w:tcBorders>
            <w:vAlign w:val="bottom"/>
          </w:tcPr>
          <w:p w14:paraId="67A65D22" w14:textId="77777777" w:rsidR="00ED11E7" w:rsidRPr="00ED11E7" w:rsidRDefault="00ED11E7" w:rsidP="00ED11E7">
            <w:pPr>
              <w:spacing w:after="0" w:line="241"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výborný</w:t>
            </w:r>
          </w:p>
        </w:tc>
        <w:tc>
          <w:tcPr>
            <w:tcW w:w="6140" w:type="dxa"/>
            <w:tcBorders>
              <w:right w:val="single" w:sz="4" w:space="0" w:color="auto"/>
            </w:tcBorders>
            <w:vAlign w:val="bottom"/>
          </w:tcPr>
          <w:p w14:paraId="744FC06F" w14:textId="77777777" w:rsidR="00ED11E7" w:rsidRPr="00ED11E7" w:rsidRDefault="00ED11E7" w:rsidP="00ED11E7">
            <w:pPr>
              <w:spacing w:after="0" w:line="241"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užívá vědomostí a spolehlivě a uvědoměle dovedností ,pracuje</w:t>
            </w:r>
          </w:p>
        </w:tc>
      </w:tr>
      <w:tr w:rsidR="00ED11E7" w:rsidRPr="00ED11E7" w14:paraId="10E888D2" w14:textId="77777777" w:rsidTr="00ED11E7">
        <w:trPr>
          <w:trHeight w:val="256"/>
        </w:trPr>
        <w:tc>
          <w:tcPr>
            <w:tcW w:w="220" w:type="dxa"/>
            <w:tcBorders>
              <w:left w:val="single" w:sz="4" w:space="0" w:color="auto"/>
              <w:bottom w:val="single" w:sz="8" w:space="0" w:color="auto"/>
            </w:tcBorders>
            <w:vAlign w:val="bottom"/>
          </w:tcPr>
          <w:p w14:paraId="4B71A7B1" w14:textId="77777777" w:rsidR="00ED11E7" w:rsidRPr="00ED11E7" w:rsidRDefault="00ED11E7" w:rsidP="00ED11E7">
            <w:pPr>
              <w:spacing w:after="0" w:line="0" w:lineRule="atLeast"/>
              <w:ind w:left="0" w:firstLine="0"/>
              <w:rPr>
                <w:rFonts w:ascii="Times New Roman" w:eastAsia="Times New Roman" w:hAnsi="Times New Roman" w:cs="Arial"/>
                <w:kern w:val="0"/>
                <w:szCs w:val="20"/>
                <w:lang w:eastAsia="cs-CZ"/>
                <w14:ligatures w14:val="none"/>
              </w:rPr>
            </w:pPr>
          </w:p>
        </w:tc>
        <w:tc>
          <w:tcPr>
            <w:tcW w:w="2760" w:type="dxa"/>
            <w:tcBorders>
              <w:bottom w:val="single" w:sz="8" w:space="0" w:color="auto"/>
              <w:right w:val="single" w:sz="8" w:space="0" w:color="auto"/>
            </w:tcBorders>
            <w:vAlign w:val="bottom"/>
          </w:tcPr>
          <w:p w14:paraId="623B19C0" w14:textId="77777777" w:rsidR="00ED11E7" w:rsidRPr="00ED11E7" w:rsidRDefault="00ED11E7" w:rsidP="00ED11E7">
            <w:pPr>
              <w:spacing w:after="0" w:line="0" w:lineRule="atLeast"/>
              <w:ind w:left="0" w:firstLine="0"/>
              <w:rPr>
                <w:rFonts w:ascii="Times New Roman" w:eastAsia="Times New Roman" w:hAnsi="Times New Roman" w:cs="Arial"/>
                <w:kern w:val="0"/>
                <w:szCs w:val="20"/>
                <w:lang w:eastAsia="cs-CZ"/>
                <w14:ligatures w14:val="none"/>
              </w:rPr>
            </w:pPr>
          </w:p>
        </w:tc>
        <w:tc>
          <w:tcPr>
            <w:tcW w:w="6140" w:type="dxa"/>
            <w:tcBorders>
              <w:bottom w:val="single" w:sz="8" w:space="0" w:color="auto"/>
              <w:right w:val="single" w:sz="4" w:space="0" w:color="auto"/>
            </w:tcBorders>
            <w:vAlign w:val="bottom"/>
          </w:tcPr>
          <w:p w14:paraId="1057BC89" w14:textId="77777777" w:rsidR="00ED11E7" w:rsidRPr="00ED11E7" w:rsidRDefault="00ED11E7" w:rsidP="00ED11E7">
            <w:pPr>
              <w:spacing w:after="0" w:line="0" w:lineRule="atLeas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samostatně, přesně a s jistotou</w:t>
            </w:r>
          </w:p>
        </w:tc>
      </w:tr>
      <w:tr w:rsidR="00ED11E7" w:rsidRPr="00ED11E7" w14:paraId="7726BCF4" w14:textId="77777777" w:rsidTr="00ED11E7">
        <w:trPr>
          <w:trHeight w:val="241"/>
        </w:trPr>
        <w:tc>
          <w:tcPr>
            <w:tcW w:w="220" w:type="dxa"/>
            <w:tcBorders>
              <w:left w:val="single" w:sz="4" w:space="0" w:color="auto"/>
            </w:tcBorders>
            <w:vAlign w:val="bottom"/>
          </w:tcPr>
          <w:p w14:paraId="43D5AAD8" w14:textId="77777777" w:rsidR="00ED11E7" w:rsidRPr="00ED11E7" w:rsidRDefault="00ED11E7" w:rsidP="00ED11E7">
            <w:pPr>
              <w:spacing w:after="0" w:line="241"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2</w:t>
            </w:r>
          </w:p>
        </w:tc>
        <w:tc>
          <w:tcPr>
            <w:tcW w:w="2760" w:type="dxa"/>
            <w:tcBorders>
              <w:right w:val="single" w:sz="8" w:space="0" w:color="auto"/>
            </w:tcBorders>
            <w:vAlign w:val="bottom"/>
          </w:tcPr>
          <w:p w14:paraId="7707F00A" w14:textId="77777777" w:rsidR="00ED11E7" w:rsidRPr="00ED11E7" w:rsidRDefault="00ED11E7" w:rsidP="00ED11E7">
            <w:pPr>
              <w:spacing w:after="0" w:line="241"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chvalitebný</w:t>
            </w:r>
          </w:p>
        </w:tc>
        <w:tc>
          <w:tcPr>
            <w:tcW w:w="6140" w:type="dxa"/>
            <w:tcBorders>
              <w:right w:val="single" w:sz="4" w:space="0" w:color="auto"/>
            </w:tcBorders>
            <w:vAlign w:val="bottom"/>
          </w:tcPr>
          <w:p w14:paraId="0690AC18" w14:textId="77777777" w:rsidR="00ED11E7" w:rsidRPr="00ED11E7" w:rsidRDefault="00ED11E7" w:rsidP="00ED11E7">
            <w:pPr>
              <w:spacing w:after="0" w:line="241"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dovede používat vědomosti a dovednosti při řešení úkolů, dopouští</w:t>
            </w:r>
          </w:p>
        </w:tc>
      </w:tr>
      <w:tr w:rsidR="00ED11E7" w:rsidRPr="00ED11E7" w14:paraId="6E8BAC2B" w14:textId="77777777" w:rsidTr="00ED11E7">
        <w:trPr>
          <w:trHeight w:val="255"/>
        </w:trPr>
        <w:tc>
          <w:tcPr>
            <w:tcW w:w="220" w:type="dxa"/>
            <w:tcBorders>
              <w:left w:val="single" w:sz="4" w:space="0" w:color="auto"/>
              <w:bottom w:val="single" w:sz="8" w:space="0" w:color="auto"/>
            </w:tcBorders>
            <w:vAlign w:val="bottom"/>
          </w:tcPr>
          <w:p w14:paraId="242BCB3D" w14:textId="77777777" w:rsidR="00ED11E7" w:rsidRPr="00ED11E7" w:rsidRDefault="00ED11E7" w:rsidP="00ED11E7">
            <w:pPr>
              <w:spacing w:after="0" w:line="0" w:lineRule="atLeast"/>
              <w:ind w:left="0" w:firstLine="0"/>
              <w:rPr>
                <w:rFonts w:ascii="Times New Roman" w:eastAsia="Times New Roman" w:hAnsi="Times New Roman" w:cs="Arial"/>
                <w:kern w:val="0"/>
                <w:szCs w:val="20"/>
                <w:lang w:eastAsia="cs-CZ"/>
                <w14:ligatures w14:val="none"/>
              </w:rPr>
            </w:pPr>
          </w:p>
        </w:tc>
        <w:tc>
          <w:tcPr>
            <w:tcW w:w="2760" w:type="dxa"/>
            <w:tcBorders>
              <w:bottom w:val="single" w:sz="8" w:space="0" w:color="auto"/>
              <w:right w:val="single" w:sz="8" w:space="0" w:color="auto"/>
            </w:tcBorders>
            <w:vAlign w:val="bottom"/>
          </w:tcPr>
          <w:p w14:paraId="3F209A88" w14:textId="77777777" w:rsidR="00ED11E7" w:rsidRPr="00ED11E7" w:rsidRDefault="00ED11E7" w:rsidP="00ED11E7">
            <w:pPr>
              <w:spacing w:after="0" w:line="0" w:lineRule="atLeast"/>
              <w:ind w:left="0" w:firstLine="0"/>
              <w:rPr>
                <w:rFonts w:ascii="Times New Roman" w:eastAsia="Times New Roman" w:hAnsi="Times New Roman" w:cs="Arial"/>
                <w:kern w:val="0"/>
                <w:szCs w:val="20"/>
                <w:lang w:eastAsia="cs-CZ"/>
                <w14:ligatures w14:val="none"/>
              </w:rPr>
            </w:pPr>
          </w:p>
        </w:tc>
        <w:tc>
          <w:tcPr>
            <w:tcW w:w="6140" w:type="dxa"/>
            <w:tcBorders>
              <w:bottom w:val="single" w:sz="8" w:space="0" w:color="auto"/>
              <w:right w:val="single" w:sz="4" w:space="0" w:color="auto"/>
            </w:tcBorders>
            <w:vAlign w:val="bottom"/>
          </w:tcPr>
          <w:p w14:paraId="60D53629" w14:textId="77777777" w:rsidR="00ED11E7" w:rsidRPr="00ED11E7" w:rsidRDefault="00ED11E7" w:rsidP="00ED11E7">
            <w:pPr>
              <w:spacing w:after="0" w:line="0" w:lineRule="atLeas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se jen menších chyb</w:t>
            </w:r>
          </w:p>
        </w:tc>
      </w:tr>
      <w:tr w:rsidR="00ED11E7" w:rsidRPr="00ED11E7" w14:paraId="774F1610" w14:textId="77777777" w:rsidTr="00ED11E7">
        <w:trPr>
          <w:trHeight w:val="241"/>
        </w:trPr>
        <w:tc>
          <w:tcPr>
            <w:tcW w:w="220" w:type="dxa"/>
            <w:tcBorders>
              <w:left w:val="single" w:sz="4" w:space="0" w:color="auto"/>
            </w:tcBorders>
            <w:vAlign w:val="bottom"/>
          </w:tcPr>
          <w:p w14:paraId="7F58CF53" w14:textId="77777777" w:rsidR="00ED11E7" w:rsidRPr="00ED11E7" w:rsidRDefault="00ED11E7" w:rsidP="00ED11E7">
            <w:pPr>
              <w:spacing w:after="0" w:line="241"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3</w:t>
            </w:r>
          </w:p>
        </w:tc>
        <w:tc>
          <w:tcPr>
            <w:tcW w:w="2760" w:type="dxa"/>
            <w:tcBorders>
              <w:right w:val="single" w:sz="8" w:space="0" w:color="auto"/>
            </w:tcBorders>
            <w:vAlign w:val="bottom"/>
          </w:tcPr>
          <w:p w14:paraId="0D169DF7" w14:textId="77777777" w:rsidR="00ED11E7" w:rsidRPr="00ED11E7" w:rsidRDefault="00ED11E7" w:rsidP="00ED11E7">
            <w:pPr>
              <w:spacing w:after="0" w:line="241"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dobrý</w:t>
            </w:r>
          </w:p>
        </w:tc>
        <w:tc>
          <w:tcPr>
            <w:tcW w:w="6140" w:type="dxa"/>
            <w:tcBorders>
              <w:right w:val="single" w:sz="4" w:space="0" w:color="auto"/>
            </w:tcBorders>
            <w:vAlign w:val="bottom"/>
          </w:tcPr>
          <w:p w14:paraId="37B6B51E" w14:textId="77777777" w:rsidR="00ED11E7" w:rsidRPr="00ED11E7" w:rsidRDefault="00ED11E7" w:rsidP="00ED11E7">
            <w:pPr>
              <w:spacing w:after="0" w:line="241"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řeší úkoly s pomocí učitele a s touto pomocí snadno překonává</w:t>
            </w:r>
          </w:p>
        </w:tc>
      </w:tr>
      <w:tr w:rsidR="00ED11E7" w:rsidRPr="00ED11E7" w14:paraId="52E08DCF" w14:textId="77777777" w:rsidTr="00ED11E7">
        <w:trPr>
          <w:trHeight w:val="255"/>
        </w:trPr>
        <w:tc>
          <w:tcPr>
            <w:tcW w:w="220" w:type="dxa"/>
            <w:tcBorders>
              <w:left w:val="single" w:sz="4" w:space="0" w:color="auto"/>
              <w:bottom w:val="single" w:sz="8" w:space="0" w:color="auto"/>
            </w:tcBorders>
            <w:vAlign w:val="bottom"/>
          </w:tcPr>
          <w:p w14:paraId="300E5FAC" w14:textId="77777777" w:rsidR="00ED11E7" w:rsidRPr="00ED11E7" w:rsidRDefault="00ED11E7" w:rsidP="00ED11E7">
            <w:pPr>
              <w:spacing w:after="0" w:line="0" w:lineRule="atLeast"/>
              <w:ind w:left="0" w:firstLine="0"/>
              <w:rPr>
                <w:rFonts w:ascii="Times New Roman" w:eastAsia="Times New Roman" w:hAnsi="Times New Roman" w:cs="Arial"/>
                <w:kern w:val="0"/>
                <w:szCs w:val="20"/>
                <w:lang w:eastAsia="cs-CZ"/>
                <w14:ligatures w14:val="none"/>
              </w:rPr>
            </w:pPr>
          </w:p>
        </w:tc>
        <w:tc>
          <w:tcPr>
            <w:tcW w:w="2760" w:type="dxa"/>
            <w:tcBorders>
              <w:bottom w:val="single" w:sz="8" w:space="0" w:color="auto"/>
              <w:right w:val="single" w:sz="8" w:space="0" w:color="auto"/>
            </w:tcBorders>
            <w:vAlign w:val="bottom"/>
          </w:tcPr>
          <w:p w14:paraId="327906B4" w14:textId="77777777" w:rsidR="00ED11E7" w:rsidRPr="00ED11E7" w:rsidRDefault="00ED11E7" w:rsidP="00ED11E7">
            <w:pPr>
              <w:spacing w:after="0" w:line="0" w:lineRule="atLeast"/>
              <w:ind w:left="0" w:firstLine="0"/>
              <w:rPr>
                <w:rFonts w:ascii="Times New Roman" w:eastAsia="Times New Roman" w:hAnsi="Times New Roman" w:cs="Arial"/>
                <w:kern w:val="0"/>
                <w:szCs w:val="20"/>
                <w:lang w:eastAsia="cs-CZ"/>
                <w14:ligatures w14:val="none"/>
              </w:rPr>
            </w:pPr>
          </w:p>
        </w:tc>
        <w:tc>
          <w:tcPr>
            <w:tcW w:w="6140" w:type="dxa"/>
            <w:tcBorders>
              <w:bottom w:val="single" w:sz="8" w:space="0" w:color="auto"/>
              <w:right w:val="single" w:sz="4" w:space="0" w:color="auto"/>
            </w:tcBorders>
            <w:vAlign w:val="bottom"/>
          </w:tcPr>
          <w:p w14:paraId="6802EA39" w14:textId="77777777" w:rsidR="00ED11E7" w:rsidRPr="00ED11E7" w:rsidRDefault="00ED11E7" w:rsidP="00ED11E7">
            <w:pPr>
              <w:spacing w:after="0" w:line="0" w:lineRule="atLeas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potíže a odstraňuje chyby</w:t>
            </w:r>
          </w:p>
        </w:tc>
      </w:tr>
      <w:tr w:rsidR="00ED11E7" w:rsidRPr="00ED11E7" w14:paraId="5B833059" w14:textId="77777777" w:rsidTr="00ED11E7">
        <w:trPr>
          <w:trHeight w:val="243"/>
        </w:trPr>
        <w:tc>
          <w:tcPr>
            <w:tcW w:w="220" w:type="dxa"/>
            <w:tcBorders>
              <w:left w:val="single" w:sz="4" w:space="0" w:color="auto"/>
              <w:bottom w:val="single" w:sz="8" w:space="0" w:color="auto"/>
            </w:tcBorders>
            <w:vAlign w:val="bottom"/>
          </w:tcPr>
          <w:p w14:paraId="0BAD16C5"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4</w:t>
            </w:r>
          </w:p>
        </w:tc>
        <w:tc>
          <w:tcPr>
            <w:tcW w:w="2760" w:type="dxa"/>
            <w:tcBorders>
              <w:bottom w:val="single" w:sz="8" w:space="0" w:color="auto"/>
              <w:right w:val="single" w:sz="8" w:space="0" w:color="auto"/>
            </w:tcBorders>
            <w:vAlign w:val="bottom"/>
          </w:tcPr>
          <w:p w14:paraId="0A4F2B82"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dostatečný</w:t>
            </w:r>
          </w:p>
        </w:tc>
        <w:tc>
          <w:tcPr>
            <w:tcW w:w="6140" w:type="dxa"/>
            <w:tcBorders>
              <w:bottom w:val="single" w:sz="8" w:space="0" w:color="auto"/>
              <w:right w:val="single" w:sz="4" w:space="0" w:color="auto"/>
            </w:tcBorders>
            <w:vAlign w:val="bottom"/>
          </w:tcPr>
          <w:p w14:paraId="1A44C696"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dělá podstatné chyby, nesnadno je překonává</w:t>
            </w:r>
          </w:p>
        </w:tc>
      </w:tr>
      <w:tr w:rsidR="00ED11E7" w:rsidRPr="00ED11E7" w14:paraId="5C83C088" w14:textId="77777777" w:rsidTr="00ED11E7">
        <w:trPr>
          <w:trHeight w:val="243"/>
        </w:trPr>
        <w:tc>
          <w:tcPr>
            <w:tcW w:w="220" w:type="dxa"/>
            <w:tcBorders>
              <w:left w:val="single" w:sz="4" w:space="0" w:color="auto"/>
              <w:bottom w:val="single" w:sz="8" w:space="0" w:color="auto"/>
            </w:tcBorders>
            <w:vAlign w:val="bottom"/>
          </w:tcPr>
          <w:p w14:paraId="52E2A797"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5</w:t>
            </w:r>
          </w:p>
        </w:tc>
        <w:tc>
          <w:tcPr>
            <w:tcW w:w="2760" w:type="dxa"/>
            <w:tcBorders>
              <w:bottom w:val="single" w:sz="8" w:space="0" w:color="auto"/>
              <w:right w:val="single" w:sz="8" w:space="0" w:color="auto"/>
            </w:tcBorders>
            <w:vAlign w:val="bottom"/>
          </w:tcPr>
          <w:p w14:paraId="5C441CDA"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nedostatečný</w:t>
            </w:r>
          </w:p>
        </w:tc>
        <w:tc>
          <w:tcPr>
            <w:tcW w:w="6140" w:type="dxa"/>
            <w:tcBorders>
              <w:bottom w:val="single" w:sz="8" w:space="0" w:color="auto"/>
              <w:right w:val="single" w:sz="4" w:space="0" w:color="auto"/>
            </w:tcBorders>
            <w:vAlign w:val="bottom"/>
          </w:tcPr>
          <w:p w14:paraId="3C13BE99"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praktické úkoly nedokáže splnit ani s pomocí</w:t>
            </w:r>
          </w:p>
        </w:tc>
      </w:tr>
      <w:tr w:rsidR="00ED11E7" w:rsidRPr="00ED11E7" w14:paraId="45FABBD5" w14:textId="77777777" w:rsidTr="00ED11E7">
        <w:trPr>
          <w:trHeight w:val="243"/>
        </w:trPr>
        <w:tc>
          <w:tcPr>
            <w:tcW w:w="2980" w:type="dxa"/>
            <w:gridSpan w:val="2"/>
            <w:tcBorders>
              <w:left w:val="single" w:sz="4" w:space="0" w:color="auto"/>
              <w:bottom w:val="single" w:sz="8" w:space="0" w:color="auto"/>
            </w:tcBorders>
            <w:vAlign w:val="bottom"/>
          </w:tcPr>
          <w:p w14:paraId="457E1026" w14:textId="77777777" w:rsidR="00ED11E7" w:rsidRPr="00ED11E7" w:rsidRDefault="00ED11E7" w:rsidP="00ED11E7">
            <w:pPr>
              <w:spacing w:after="0" w:line="242" w:lineRule="exact"/>
              <w:ind w:left="80" w:firstLine="0"/>
              <w:rPr>
                <w:rFonts w:ascii="Times New Roman" w:eastAsia="Times New Roman" w:hAnsi="Times New Roman" w:cs="Arial"/>
                <w:b/>
                <w:i/>
                <w:kern w:val="0"/>
                <w:szCs w:val="20"/>
                <w:lang w:eastAsia="cs-CZ"/>
                <w14:ligatures w14:val="none"/>
              </w:rPr>
            </w:pPr>
            <w:r w:rsidRPr="00ED11E7">
              <w:rPr>
                <w:rFonts w:ascii="Times New Roman" w:eastAsia="Times New Roman" w:hAnsi="Times New Roman" w:cs="Arial"/>
                <w:b/>
                <w:i/>
                <w:kern w:val="0"/>
                <w:szCs w:val="20"/>
                <w:lang w:eastAsia="cs-CZ"/>
                <w14:ligatures w14:val="none"/>
              </w:rPr>
              <w:t>Píle a zájem o učení</w:t>
            </w:r>
          </w:p>
        </w:tc>
        <w:tc>
          <w:tcPr>
            <w:tcW w:w="6140" w:type="dxa"/>
            <w:tcBorders>
              <w:bottom w:val="single" w:sz="8" w:space="0" w:color="auto"/>
              <w:right w:val="single" w:sz="4" w:space="0" w:color="auto"/>
            </w:tcBorders>
            <w:vAlign w:val="bottom"/>
          </w:tcPr>
          <w:p w14:paraId="103E6D7B" w14:textId="77777777" w:rsidR="00ED11E7" w:rsidRPr="00ED11E7" w:rsidRDefault="00ED11E7" w:rsidP="00ED11E7">
            <w:pPr>
              <w:spacing w:after="0" w:line="0" w:lineRule="atLeast"/>
              <w:ind w:left="0" w:firstLine="0"/>
              <w:rPr>
                <w:rFonts w:ascii="Times New Roman" w:eastAsia="Times New Roman" w:hAnsi="Times New Roman" w:cs="Arial"/>
                <w:kern w:val="0"/>
                <w:sz w:val="21"/>
                <w:szCs w:val="20"/>
                <w:lang w:eastAsia="cs-CZ"/>
                <w14:ligatures w14:val="none"/>
              </w:rPr>
            </w:pPr>
          </w:p>
        </w:tc>
      </w:tr>
      <w:tr w:rsidR="00ED11E7" w:rsidRPr="00ED11E7" w14:paraId="309C2C7E" w14:textId="77777777" w:rsidTr="00ED11E7">
        <w:trPr>
          <w:trHeight w:val="243"/>
        </w:trPr>
        <w:tc>
          <w:tcPr>
            <w:tcW w:w="220" w:type="dxa"/>
            <w:tcBorders>
              <w:left w:val="single" w:sz="4" w:space="0" w:color="auto"/>
              <w:bottom w:val="single" w:sz="8" w:space="0" w:color="auto"/>
            </w:tcBorders>
            <w:vAlign w:val="bottom"/>
          </w:tcPr>
          <w:p w14:paraId="3F04C467"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1</w:t>
            </w:r>
          </w:p>
        </w:tc>
        <w:tc>
          <w:tcPr>
            <w:tcW w:w="2760" w:type="dxa"/>
            <w:tcBorders>
              <w:bottom w:val="single" w:sz="8" w:space="0" w:color="auto"/>
              <w:right w:val="single" w:sz="8" w:space="0" w:color="auto"/>
            </w:tcBorders>
            <w:vAlign w:val="bottom"/>
          </w:tcPr>
          <w:p w14:paraId="34EF7E15"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výborný</w:t>
            </w:r>
          </w:p>
        </w:tc>
        <w:tc>
          <w:tcPr>
            <w:tcW w:w="6140" w:type="dxa"/>
            <w:tcBorders>
              <w:bottom w:val="single" w:sz="8" w:space="0" w:color="auto"/>
              <w:right w:val="single" w:sz="4" w:space="0" w:color="auto"/>
            </w:tcBorders>
            <w:vAlign w:val="bottom"/>
          </w:tcPr>
          <w:p w14:paraId="62C4BD39"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aktivní, učí se svědomitě a se zájmem</w:t>
            </w:r>
          </w:p>
        </w:tc>
      </w:tr>
      <w:tr w:rsidR="00ED11E7" w:rsidRPr="00ED11E7" w14:paraId="622FE534" w14:textId="77777777" w:rsidTr="00ED11E7">
        <w:trPr>
          <w:trHeight w:val="243"/>
        </w:trPr>
        <w:tc>
          <w:tcPr>
            <w:tcW w:w="220" w:type="dxa"/>
            <w:tcBorders>
              <w:left w:val="single" w:sz="4" w:space="0" w:color="auto"/>
              <w:bottom w:val="single" w:sz="8" w:space="0" w:color="auto"/>
            </w:tcBorders>
            <w:vAlign w:val="bottom"/>
          </w:tcPr>
          <w:p w14:paraId="7263B01E"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2</w:t>
            </w:r>
          </w:p>
        </w:tc>
        <w:tc>
          <w:tcPr>
            <w:tcW w:w="2760" w:type="dxa"/>
            <w:tcBorders>
              <w:bottom w:val="single" w:sz="8" w:space="0" w:color="auto"/>
              <w:right w:val="single" w:sz="8" w:space="0" w:color="auto"/>
            </w:tcBorders>
            <w:vAlign w:val="bottom"/>
          </w:tcPr>
          <w:p w14:paraId="756860A3"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chvalitebný</w:t>
            </w:r>
          </w:p>
        </w:tc>
        <w:tc>
          <w:tcPr>
            <w:tcW w:w="6140" w:type="dxa"/>
            <w:tcBorders>
              <w:bottom w:val="single" w:sz="8" w:space="0" w:color="auto"/>
              <w:right w:val="single" w:sz="4" w:space="0" w:color="auto"/>
            </w:tcBorders>
            <w:vAlign w:val="bottom"/>
          </w:tcPr>
          <w:p w14:paraId="4050433A"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učí se svědomitě</w:t>
            </w:r>
          </w:p>
        </w:tc>
      </w:tr>
      <w:tr w:rsidR="00ED11E7" w:rsidRPr="00ED11E7" w14:paraId="3A958128" w14:textId="77777777" w:rsidTr="00ED11E7">
        <w:trPr>
          <w:trHeight w:val="243"/>
        </w:trPr>
        <w:tc>
          <w:tcPr>
            <w:tcW w:w="220" w:type="dxa"/>
            <w:tcBorders>
              <w:left w:val="single" w:sz="4" w:space="0" w:color="auto"/>
              <w:bottom w:val="single" w:sz="8" w:space="0" w:color="auto"/>
            </w:tcBorders>
            <w:vAlign w:val="bottom"/>
          </w:tcPr>
          <w:p w14:paraId="6278F3A0"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3</w:t>
            </w:r>
          </w:p>
        </w:tc>
        <w:tc>
          <w:tcPr>
            <w:tcW w:w="2760" w:type="dxa"/>
            <w:tcBorders>
              <w:bottom w:val="single" w:sz="8" w:space="0" w:color="auto"/>
              <w:right w:val="single" w:sz="8" w:space="0" w:color="auto"/>
            </w:tcBorders>
            <w:vAlign w:val="bottom"/>
          </w:tcPr>
          <w:p w14:paraId="55272501"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dobrý</w:t>
            </w:r>
          </w:p>
        </w:tc>
        <w:tc>
          <w:tcPr>
            <w:tcW w:w="6140" w:type="dxa"/>
            <w:tcBorders>
              <w:bottom w:val="single" w:sz="8" w:space="0" w:color="auto"/>
              <w:right w:val="single" w:sz="4" w:space="0" w:color="auto"/>
            </w:tcBorders>
            <w:vAlign w:val="bottom"/>
          </w:tcPr>
          <w:p w14:paraId="59C37612"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k učení a práci nepotřebuje větších podnětů</w:t>
            </w:r>
          </w:p>
        </w:tc>
      </w:tr>
      <w:tr w:rsidR="00ED11E7" w:rsidRPr="00ED11E7" w14:paraId="05BCEF11" w14:textId="77777777" w:rsidTr="00ED11E7">
        <w:trPr>
          <w:trHeight w:val="244"/>
        </w:trPr>
        <w:tc>
          <w:tcPr>
            <w:tcW w:w="220" w:type="dxa"/>
            <w:tcBorders>
              <w:left w:val="single" w:sz="4" w:space="0" w:color="auto"/>
              <w:bottom w:val="single" w:sz="8" w:space="0" w:color="auto"/>
            </w:tcBorders>
            <w:vAlign w:val="bottom"/>
          </w:tcPr>
          <w:p w14:paraId="1488B599" w14:textId="77777777" w:rsidR="00ED11E7" w:rsidRPr="00ED11E7" w:rsidRDefault="00ED11E7" w:rsidP="00ED11E7">
            <w:pPr>
              <w:spacing w:after="0" w:line="243"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4</w:t>
            </w:r>
          </w:p>
        </w:tc>
        <w:tc>
          <w:tcPr>
            <w:tcW w:w="2760" w:type="dxa"/>
            <w:tcBorders>
              <w:bottom w:val="single" w:sz="8" w:space="0" w:color="auto"/>
              <w:right w:val="single" w:sz="8" w:space="0" w:color="auto"/>
            </w:tcBorders>
            <w:vAlign w:val="bottom"/>
          </w:tcPr>
          <w:p w14:paraId="5BAB6ECB" w14:textId="77777777" w:rsidR="00ED11E7" w:rsidRPr="00ED11E7" w:rsidRDefault="00ED11E7" w:rsidP="00ED11E7">
            <w:pPr>
              <w:spacing w:after="0" w:line="243"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dostatečný</w:t>
            </w:r>
          </w:p>
        </w:tc>
        <w:tc>
          <w:tcPr>
            <w:tcW w:w="6140" w:type="dxa"/>
            <w:tcBorders>
              <w:bottom w:val="single" w:sz="8" w:space="0" w:color="auto"/>
              <w:right w:val="single" w:sz="4" w:space="0" w:color="auto"/>
            </w:tcBorders>
            <w:vAlign w:val="bottom"/>
          </w:tcPr>
          <w:p w14:paraId="5AC65522" w14:textId="77777777" w:rsidR="00ED11E7" w:rsidRPr="00ED11E7" w:rsidRDefault="00ED11E7" w:rsidP="00ED11E7">
            <w:pPr>
              <w:spacing w:after="0" w:line="243"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malý zájem o učení, potřebuje stálé podněty</w:t>
            </w:r>
          </w:p>
        </w:tc>
      </w:tr>
      <w:tr w:rsidR="00ED11E7" w:rsidRPr="00ED11E7" w14:paraId="00CE65F9" w14:textId="77777777" w:rsidTr="00ED11E7">
        <w:trPr>
          <w:trHeight w:val="243"/>
        </w:trPr>
        <w:tc>
          <w:tcPr>
            <w:tcW w:w="220" w:type="dxa"/>
            <w:tcBorders>
              <w:left w:val="single" w:sz="4" w:space="0" w:color="auto"/>
              <w:bottom w:val="single" w:sz="4" w:space="0" w:color="auto"/>
            </w:tcBorders>
            <w:vAlign w:val="bottom"/>
          </w:tcPr>
          <w:p w14:paraId="3C2C205D" w14:textId="77777777" w:rsidR="00ED11E7" w:rsidRPr="00ED11E7" w:rsidRDefault="00ED11E7" w:rsidP="00ED11E7">
            <w:pPr>
              <w:spacing w:after="0" w:line="242" w:lineRule="exact"/>
              <w:ind w:left="8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5</w:t>
            </w:r>
          </w:p>
        </w:tc>
        <w:tc>
          <w:tcPr>
            <w:tcW w:w="2760" w:type="dxa"/>
            <w:tcBorders>
              <w:bottom w:val="single" w:sz="4" w:space="0" w:color="auto"/>
              <w:right w:val="single" w:sz="8" w:space="0" w:color="auto"/>
            </w:tcBorders>
            <w:vAlign w:val="bottom"/>
          </w:tcPr>
          <w:p w14:paraId="03E26AAD" w14:textId="77777777" w:rsidR="00ED11E7" w:rsidRPr="00ED11E7" w:rsidRDefault="00ED11E7" w:rsidP="00ED11E7">
            <w:pPr>
              <w:spacing w:after="0" w:line="242" w:lineRule="exact"/>
              <w:ind w:left="4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 nedostatečný</w:t>
            </w:r>
          </w:p>
        </w:tc>
        <w:tc>
          <w:tcPr>
            <w:tcW w:w="6140" w:type="dxa"/>
            <w:tcBorders>
              <w:bottom w:val="single" w:sz="4" w:space="0" w:color="auto"/>
              <w:right w:val="single" w:sz="4" w:space="0" w:color="auto"/>
            </w:tcBorders>
            <w:vAlign w:val="bottom"/>
          </w:tcPr>
          <w:p w14:paraId="20232EFD" w14:textId="77777777" w:rsidR="00ED11E7" w:rsidRPr="00ED11E7" w:rsidRDefault="00ED11E7" w:rsidP="00ED11E7">
            <w:pPr>
              <w:spacing w:after="0" w:line="242" w:lineRule="exact"/>
              <w:ind w:left="60" w:firstLine="0"/>
              <w:rPr>
                <w:rFonts w:ascii="Times New Roman" w:eastAsia="Times New Roman" w:hAnsi="Times New Roman" w:cs="Arial"/>
                <w:kern w:val="0"/>
                <w:szCs w:val="20"/>
                <w:lang w:eastAsia="cs-CZ"/>
                <w14:ligatures w14:val="none"/>
              </w:rPr>
            </w:pPr>
            <w:r w:rsidRPr="00ED11E7">
              <w:rPr>
                <w:rFonts w:ascii="Times New Roman" w:eastAsia="Times New Roman" w:hAnsi="Times New Roman" w:cs="Arial"/>
                <w:kern w:val="0"/>
                <w:szCs w:val="20"/>
                <w:lang w:eastAsia="cs-CZ"/>
                <w14:ligatures w14:val="none"/>
              </w:rPr>
              <w:t>pomoc a pobízení k učení jsou zatím neúčinné</w:t>
            </w:r>
          </w:p>
        </w:tc>
      </w:tr>
    </w:tbl>
    <w:p w14:paraId="4FC2C8FF" w14:textId="77777777" w:rsidR="006929AD" w:rsidRPr="006929AD" w:rsidRDefault="006929AD" w:rsidP="006929AD">
      <w:pPr>
        <w:spacing w:line="304" w:lineRule="exact"/>
        <w:rPr>
          <w:rFonts w:ascii="Times New Roman" w:eastAsia="Times New Roman" w:hAnsi="Times New Roman" w:cs="Times New Roman"/>
          <w:sz w:val="24"/>
          <w:szCs w:val="24"/>
        </w:rPr>
      </w:pPr>
    </w:p>
    <w:p w14:paraId="373E2B02" w14:textId="526B5066" w:rsidR="006929AD" w:rsidRPr="006929AD" w:rsidRDefault="006929AD" w:rsidP="006929AD">
      <w:pPr>
        <w:pStyle w:val="Nadpis1"/>
      </w:pPr>
      <w:bookmarkStart w:id="289" w:name="_Toc207899325"/>
      <w:bookmarkStart w:id="290" w:name="_Toc208652196"/>
      <w:bookmarkStart w:id="291" w:name="_Toc208652857"/>
      <w:bookmarkStart w:id="292" w:name="_Toc211260218"/>
      <w:r w:rsidRPr="006929AD">
        <w:t>Způsob získávání podkladů pro hodnocení</w:t>
      </w:r>
      <w:bookmarkEnd w:id="289"/>
      <w:bookmarkEnd w:id="290"/>
      <w:bookmarkEnd w:id="291"/>
      <w:bookmarkEnd w:id="292"/>
    </w:p>
    <w:p w14:paraId="6704CCC2" w14:textId="77777777" w:rsidR="006929AD" w:rsidRPr="006929AD" w:rsidRDefault="006929AD" w:rsidP="006929AD">
      <w:pPr>
        <w:rPr>
          <w:rFonts w:ascii="Times New Roman" w:eastAsia="Times New Roman" w:hAnsi="Times New Roman" w:cs="Times New Roman"/>
          <w:sz w:val="24"/>
          <w:szCs w:val="24"/>
        </w:rPr>
      </w:pPr>
    </w:p>
    <w:p w14:paraId="3E3010EF"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Podklady pro hodnocení a klasifikaci výchovně vzdělávacích výsledků a chování žáka získává učitel zejména těmito metodami, formami a prostředky:</w:t>
      </w:r>
    </w:p>
    <w:p w14:paraId="55066E39"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soustavným diagnostickým pozorováním žáka,</w:t>
      </w:r>
    </w:p>
    <w:p w14:paraId="72BF72E5"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soustavným sledováním výkonů žáka a jeho připravenosti na vyučování,</w:t>
      </w:r>
    </w:p>
    <w:p w14:paraId="35A7B480"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různými druhy zkoušek (písemné, ústní, grafické, praktické, pohybové), didaktickými testy,</w:t>
      </w:r>
    </w:p>
    <w:p w14:paraId="7DC46F55"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kontrolními písemnými pracemi a praktickými zkouškami předepsanými učebními osnovami,</w:t>
      </w:r>
    </w:p>
    <w:p w14:paraId="73F0121A"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analýzou různých činností žáka,</w:t>
      </w:r>
    </w:p>
    <w:p w14:paraId="5BF363F5"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bookmarkStart w:id="293" w:name="page22"/>
      <w:bookmarkEnd w:id="293"/>
      <w:r w:rsidRPr="006929AD">
        <w:rPr>
          <w:rFonts w:ascii="Times New Roman" w:hAnsi="Times New Roman" w:cs="Times New Roman"/>
          <w:sz w:val="24"/>
          <w:szCs w:val="24"/>
        </w:rPr>
        <w:t>konzultacemi s ostatními učiteli a podle potřeby s dalšími odborníky (PPP),</w:t>
      </w:r>
    </w:p>
    <w:p w14:paraId="234E993A" w14:textId="77777777" w:rsidR="006929AD" w:rsidRPr="006929AD" w:rsidRDefault="006929AD" w:rsidP="004A0757">
      <w:pPr>
        <w:numPr>
          <w:ilvl w:val="1"/>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rozhovory se žákem a zákonnými zástupci žáka.</w:t>
      </w:r>
      <w:r w:rsidRPr="006929AD">
        <w:rPr>
          <w:rFonts w:ascii="Times New Roman" w:hAnsi="Times New Roman" w:cs="Times New Roman"/>
          <w:sz w:val="24"/>
          <w:szCs w:val="24"/>
        </w:rPr>
        <w:br/>
      </w:r>
    </w:p>
    <w:p w14:paraId="19591D24" w14:textId="798A16B3"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Žák musí mít z každého předmětu, alespoň dvě známky za každé pololetí. Známky získávají vyučující průběžně během celého klasifikačního období. Není přípustné ústně přezkušovat žáky koncem klasifikačního období z látky celého tohoto období. Výjimku tvoří vědomosti nutné k zvládnutí zkoušené látky. Zkoušení je prováděno zásadně před kolektivem třídy, nepřípustné je individuální přezkušování po vyučování v kabinetech. Výjimka je možná jen při diagnostikované vývojové poruše, kdy je tento způsob doporučen ve zprávě psychologa nebo po posouzení stavu žáka Školním pedagogickým pracovištěm.</w:t>
      </w:r>
      <w:r w:rsidRPr="006929AD">
        <w:rPr>
          <w:rFonts w:ascii="Times New Roman" w:hAnsi="Times New Roman" w:cs="Times New Roman"/>
          <w:sz w:val="24"/>
          <w:szCs w:val="24"/>
        </w:rPr>
        <w:br/>
      </w:r>
    </w:p>
    <w:p w14:paraId="0ABFA41B"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 xml:space="preserve">Při určování stupně prospěchu se v jednotlivých předmětech na konci klasifikačního období hodnotí kvalita práce a výsledky vzdělávání, jichž žák dosáhl za celé </w:t>
      </w:r>
      <w:r w:rsidRPr="006929AD">
        <w:rPr>
          <w:rFonts w:ascii="Times New Roman" w:hAnsi="Times New Roman" w:cs="Times New Roman"/>
          <w:sz w:val="24"/>
          <w:szCs w:val="24"/>
        </w:rPr>
        <w:lastRenderedPageBreak/>
        <w:t>klasifikační období. Stupeň prospěchu se neurčuje na základě průměru z klasifikace za příslušné období. Výsledná známka za klasifikační období musí odpovídat hodnocení, které žák získal.</w:t>
      </w:r>
    </w:p>
    <w:p w14:paraId="750751DC" w14:textId="77777777" w:rsidR="006929AD" w:rsidRPr="006929AD" w:rsidRDefault="006929AD" w:rsidP="006929AD">
      <w:pPr>
        <w:rPr>
          <w:rFonts w:ascii="Times New Roman" w:hAnsi="Times New Roman" w:cs="Times New Roman"/>
          <w:sz w:val="24"/>
          <w:szCs w:val="24"/>
        </w:rPr>
      </w:pPr>
    </w:p>
    <w:p w14:paraId="34DC4BA6"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Při hodnocení znalostí a dovedností žáků se mimo vysvědčení mohou při klasifikaci používat známky se znaménky plus, minus, podtržení, hodnotící slova a obrázková razítka či emotikony.</w:t>
      </w:r>
    </w:p>
    <w:p w14:paraId="024EFA59" w14:textId="77777777" w:rsidR="006929AD" w:rsidRPr="006929AD" w:rsidRDefault="006929AD" w:rsidP="006929AD">
      <w:pPr>
        <w:rPr>
          <w:rFonts w:ascii="Times New Roman" w:hAnsi="Times New Roman" w:cs="Times New Roman"/>
          <w:sz w:val="24"/>
          <w:szCs w:val="24"/>
        </w:rPr>
      </w:pPr>
    </w:p>
    <w:p w14:paraId="2AE6D00C"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 a to zejména prostřednictvím zápisů do elektronické žákovské knížky - současně se sdělováním známek žákům. Při hodnocení využívá i sebehodnocení žáka.</w:t>
      </w:r>
      <w:r w:rsidRPr="006929AD">
        <w:rPr>
          <w:rFonts w:ascii="Times New Roman" w:hAnsi="Times New Roman" w:cs="Times New Roman"/>
          <w:sz w:val="24"/>
          <w:szCs w:val="24"/>
        </w:rPr>
        <w:br/>
      </w:r>
    </w:p>
    <w:p w14:paraId="73C81A2D"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Kontrolní písemné práce a další druhy zkoušek rozvrhne učitel rovnoměrně na celý školní rok, aby se nadměrně nenahromadily v určitých obdobích. O termínu písemné zkoušky, která má trvat více než 25 minut, informuje vyučující žáky dostatečně dlouhou dobu předem. Ostatní vyučující o tom také informuje. V jednom dni mohou žáci konat jen jednu zkoušku uvedeného charakteru.</w:t>
      </w:r>
      <w:r w:rsidRPr="006929AD">
        <w:rPr>
          <w:rFonts w:ascii="Times New Roman" w:hAnsi="Times New Roman" w:cs="Times New Roman"/>
          <w:sz w:val="24"/>
          <w:szCs w:val="24"/>
        </w:rPr>
        <w:br/>
      </w:r>
    </w:p>
    <w:p w14:paraId="5EA11B92"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w:t>
      </w:r>
      <w:r w:rsidRPr="006929AD">
        <w:rPr>
          <w:rFonts w:ascii="Times New Roman" w:hAnsi="Times New Roman" w:cs="Times New Roman"/>
          <w:sz w:val="24"/>
          <w:szCs w:val="24"/>
        </w:rPr>
        <w:br/>
      </w:r>
    </w:p>
    <w:p w14:paraId="65AB872E"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Vyučující zajistí zapsání známek také do katalogového listu a dbá o jejich úplnost. Do katalogového listu jsou zapisovány známky z jednotlivých předmětů za pololetí, udělená výchovná opatření a další údaje o chování žáka, jeho pracovní aktivitě a činnosti ve škole do dokumentace zapisují třídní učitelé průběžně.</w:t>
      </w:r>
      <w:r w:rsidRPr="006929AD">
        <w:rPr>
          <w:rFonts w:ascii="Times New Roman" w:hAnsi="Times New Roman" w:cs="Times New Roman"/>
          <w:sz w:val="24"/>
          <w:szCs w:val="24"/>
        </w:rPr>
        <w:br/>
      </w:r>
    </w:p>
    <w:p w14:paraId="006DD312"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w:t>
      </w:r>
      <w:r w:rsidRPr="006929AD">
        <w:rPr>
          <w:rFonts w:ascii="Times New Roman" w:hAnsi="Times New Roman" w:cs="Times New Roman"/>
          <w:sz w:val="24"/>
          <w:szCs w:val="24"/>
        </w:rPr>
        <w:br/>
      </w:r>
    </w:p>
    <w:p w14:paraId="10470779" w14:textId="57B98261" w:rsidR="006929AD" w:rsidRPr="006929AD" w:rsidRDefault="00E51F35" w:rsidP="004A0757">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O</w:t>
      </w:r>
      <w:r w:rsidR="006929AD" w:rsidRPr="006929AD">
        <w:rPr>
          <w:rFonts w:ascii="Times New Roman" w:hAnsi="Times New Roman" w:cs="Times New Roman"/>
          <w:sz w:val="24"/>
          <w:szCs w:val="24"/>
        </w:rPr>
        <w:t>dloženou klasifikací nebo opravnými zkouškami až do 30. 10. dalšího školního roku. Opravené písemné práce musí být předloženy všem žákům a na požádání ve škole také zákonným zástupcům.</w:t>
      </w:r>
      <w:r w:rsidR="006929AD" w:rsidRPr="006929AD">
        <w:rPr>
          <w:rFonts w:ascii="Times New Roman" w:hAnsi="Times New Roman" w:cs="Times New Roman"/>
          <w:sz w:val="24"/>
          <w:szCs w:val="24"/>
        </w:rPr>
        <w:br/>
      </w:r>
    </w:p>
    <w:p w14:paraId="7BDB289B" w14:textId="7EF0796F" w:rsidR="006929AD" w:rsidRPr="00E072B1"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Vyučující dodržují zásady pedagogického taktu, zejména:</w:t>
      </w:r>
    </w:p>
    <w:p w14:paraId="21B1A9D3" w14:textId="77777777" w:rsidR="006929AD" w:rsidRPr="006929AD" w:rsidRDefault="006929AD" w:rsidP="004A0757">
      <w:pPr>
        <w:numPr>
          <w:ilvl w:val="1"/>
          <w:numId w:val="16"/>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neklasifikují žáky z nově probrané látky ihned po jejich návratu do školy po nepřítomnosti delší než jeden týden,</w:t>
      </w:r>
    </w:p>
    <w:p w14:paraId="37CCC7EA" w14:textId="77777777" w:rsidR="006929AD" w:rsidRPr="006929AD" w:rsidRDefault="006929AD" w:rsidP="004A0757">
      <w:pPr>
        <w:numPr>
          <w:ilvl w:val="1"/>
          <w:numId w:val="16"/>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žáci si dopisují do sešitu látku za dobu nepřítomnosti dle instrukce učitele</w:t>
      </w:r>
    </w:p>
    <w:p w14:paraId="461E21B1" w14:textId="77777777" w:rsidR="006929AD" w:rsidRPr="006929AD" w:rsidRDefault="006929AD" w:rsidP="004A0757">
      <w:pPr>
        <w:numPr>
          <w:ilvl w:val="1"/>
          <w:numId w:val="16"/>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účelem zkoušení není nacházet mezery ve vědomostech žáka, ale hodnotit žáka ve vztahu k očekávaným výstupům</w:t>
      </w:r>
    </w:p>
    <w:p w14:paraId="0CFF5A4C" w14:textId="77777777" w:rsidR="006929AD" w:rsidRPr="006929AD" w:rsidRDefault="006929AD" w:rsidP="004A0757">
      <w:pPr>
        <w:numPr>
          <w:ilvl w:val="1"/>
          <w:numId w:val="16"/>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lastRenderedPageBreak/>
        <w:t>učitel klasifikuje jen probrané učivo, zadávání nové látky k samostatnému nastudování celé třídě není přípustné,</w:t>
      </w:r>
    </w:p>
    <w:p w14:paraId="3B37C4AA" w14:textId="77777777" w:rsidR="006929AD" w:rsidRPr="006929AD" w:rsidRDefault="006929AD" w:rsidP="004A0757">
      <w:pPr>
        <w:numPr>
          <w:ilvl w:val="1"/>
          <w:numId w:val="16"/>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před prověřováním znalostí musí mít žáci dostatek času k naučení, procvičení a zažití učiva,</w:t>
      </w:r>
    </w:p>
    <w:p w14:paraId="65808A4B" w14:textId="77777777" w:rsidR="006929AD" w:rsidRPr="006929AD" w:rsidRDefault="006929AD" w:rsidP="004A0757">
      <w:pPr>
        <w:numPr>
          <w:ilvl w:val="1"/>
          <w:numId w:val="16"/>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prověřování znalostí provádí učitel až po dostatečném procvičení učiva.</w:t>
      </w:r>
    </w:p>
    <w:p w14:paraId="0F46459A" w14:textId="77777777" w:rsidR="006929AD" w:rsidRPr="006929AD" w:rsidRDefault="006929AD" w:rsidP="006929AD">
      <w:pPr>
        <w:rPr>
          <w:rFonts w:ascii="Times New Roman" w:hAnsi="Times New Roman" w:cs="Times New Roman"/>
          <w:sz w:val="24"/>
          <w:szCs w:val="24"/>
        </w:rPr>
      </w:pPr>
    </w:p>
    <w:p w14:paraId="15E8DD12"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Třídní učitelé (případně výchovný poradce) jsou povinni seznamovat ostatní vyučující s doporučeními pedagogicko-psychologických, psychiatrických i jiných lékařských vyšetření, která mají vztah ke způsobu hodnocení žáka a způsobu získávání podkladů hodnocení. Údaje o nových vyšetřeních jsou součástí zpráv třídních učitelů (nebo výchovného poradce) na pedagogické radě.</w:t>
      </w:r>
    </w:p>
    <w:p w14:paraId="2175B0E4" w14:textId="77777777" w:rsidR="006929AD" w:rsidRPr="006929AD" w:rsidRDefault="006929AD" w:rsidP="006929AD">
      <w:pPr>
        <w:rPr>
          <w:rFonts w:ascii="Times New Roman" w:hAnsi="Times New Roman" w:cs="Times New Roman"/>
          <w:sz w:val="24"/>
          <w:szCs w:val="24"/>
        </w:rPr>
      </w:pPr>
    </w:p>
    <w:p w14:paraId="3B0FDAE4"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bookmarkStart w:id="294" w:name="page23"/>
      <w:bookmarkEnd w:id="294"/>
      <w:r w:rsidRPr="006929AD">
        <w:rPr>
          <w:rFonts w:ascii="Times New Roman" w:hAnsi="Times New Roman" w:cs="Times New Roman"/>
          <w:sz w:val="24"/>
          <w:szCs w:val="24"/>
        </w:rPr>
        <w:t>Na konci klasifikačního období, v termínu, který určí ředitel školy, zapíší učitelé příslušných předmětů číslicí výsledky celkové klasifikace, ev. slovní hodnocení do katalogových listů žáků. Připraví návrhy na klasifikaci v náhradním termínu a stanoví termín a obsahovou náplň opravných zkoušek.</w:t>
      </w:r>
      <w:r w:rsidRPr="006929AD">
        <w:rPr>
          <w:rFonts w:ascii="Times New Roman" w:hAnsi="Times New Roman" w:cs="Times New Roman"/>
          <w:sz w:val="24"/>
          <w:szCs w:val="24"/>
        </w:rPr>
        <w:br/>
      </w:r>
    </w:p>
    <w:p w14:paraId="6A4D4247"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Zákonné zástupce informuje o prospěchu a chování žáka třídní učitel a učitelé jednotlivých předmětů na třídních schůzkách, na které jsou zákonní zástupci žáků písemně zváni. Údaje o hodnocení prospěchu a chování žáka jsou sdělovány pouze zákonným zástupcům, a to nikoli veřejně. Zákonným zástupcům, kteří se nemohli dostavit do školy ve stanoveném termínu, poskytnou vyučující možnost individuální konzultace kdykoli po vzájemné dohodě. Zákonní zástupci žáka mohou využít při výchovných a výukových problémech konzultační hodiny výchovného poradce školy. V případě nevyhovujícího termínu je opět možná osobní domluva.</w:t>
      </w:r>
      <w:r w:rsidRPr="006929AD">
        <w:rPr>
          <w:rFonts w:ascii="Times New Roman" w:hAnsi="Times New Roman" w:cs="Times New Roman"/>
          <w:sz w:val="24"/>
          <w:szCs w:val="24"/>
        </w:rPr>
        <w:br/>
      </w:r>
    </w:p>
    <w:p w14:paraId="30F49BC0" w14:textId="77777777" w:rsidR="006929AD" w:rsidRPr="006929AD" w:rsidRDefault="006929AD" w:rsidP="004A0757">
      <w:pPr>
        <w:numPr>
          <w:ilvl w:val="0"/>
          <w:numId w:val="15"/>
        </w:numPr>
        <w:spacing w:after="0" w:line="240" w:lineRule="auto"/>
        <w:rPr>
          <w:rFonts w:ascii="Times New Roman" w:hAnsi="Times New Roman" w:cs="Times New Roman"/>
          <w:sz w:val="24"/>
          <w:szCs w:val="24"/>
        </w:rPr>
      </w:pPr>
      <w:r w:rsidRPr="006929AD">
        <w:rPr>
          <w:rFonts w:ascii="Times New Roman" w:hAnsi="Times New Roman" w:cs="Times New Roman"/>
          <w:sz w:val="24"/>
          <w:szCs w:val="24"/>
        </w:rPr>
        <w:t>V případě mimořádného zhoršení prospěchu nebo chování žáka informuje zákonné zástupce vyučující předmětu nebo třídní učitel bezprostředně a prokazatelným způsobem. Při hrozící nedostatečné jsou zákonní zástupci informováni dostatečně dlouhou dobu před uzavřením pololetní klasifikace. Po klasifikační poradě v 1. a 2. pololetí je zaslána informace zákonným zástupcům žáka o nedostatečném prospěchu, o sníženém stupni z chování a také o opatřeních k posílení kázně.</w:t>
      </w:r>
    </w:p>
    <w:p w14:paraId="3307D530" w14:textId="77777777" w:rsidR="006929AD" w:rsidRPr="006929AD" w:rsidRDefault="006929AD" w:rsidP="006929AD">
      <w:pPr>
        <w:spacing w:line="255" w:lineRule="exact"/>
        <w:rPr>
          <w:rFonts w:ascii="Times New Roman" w:eastAsia="Times New Roman" w:hAnsi="Times New Roman" w:cs="Times New Roman"/>
          <w:sz w:val="24"/>
          <w:szCs w:val="24"/>
        </w:rPr>
      </w:pPr>
    </w:p>
    <w:p w14:paraId="4E8A745E" w14:textId="670A150C" w:rsidR="006929AD" w:rsidRDefault="006929AD" w:rsidP="006929AD">
      <w:pPr>
        <w:pStyle w:val="Nadpis1"/>
      </w:pPr>
      <w:bookmarkStart w:id="295" w:name="_Toc207899326"/>
      <w:bookmarkStart w:id="296" w:name="_Toc208652197"/>
      <w:bookmarkStart w:id="297" w:name="_Toc208652858"/>
      <w:bookmarkStart w:id="298" w:name="_Toc211260219"/>
      <w:r w:rsidRPr="006929AD">
        <w:t>Podrobnosti o komisionálních a opravných zkouškách</w:t>
      </w:r>
      <w:bookmarkStart w:id="299" w:name="_Toc208652198"/>
      <w:bookmarkStart w:id="300" w:name="_Toc208652330"/>
      <w:bookmarkStart w:id="301" w:name="_Toc208652199"/>
      <w:bookmarkStart w:id="302" w:name="_Toc208652331"/>
      <w:bookmarkStart w:id="303" w:name="_Toc208652200"/>
      <w:bookmarkStart w:id="304" w:name="_Toc208652332"/>
      <w:bookmarkStart w:id="305" w:name="_Toc208652201"/>
      <w:bookmarkStart w:id="306" w:name="_Toc208652333"/>
      <w:bookmarkStart w:id="307" w:name="_Toc208652202"/>
      <w:bookmarkStart w:id="308" w:name="_Toc208652334"/>
      <w:bookmarkStart w:id="309" w:name="_Toc208652203"/>
      <w:bookmarkStart w:id="310" w:name="_Toc208652335"/>
      <w:bookmarkStart w:id="311" w:name="_Toc208652204"/>
      <w:bookmarkStart w:id="312" w:name="_Toc208652336"/>
      <w:bookmarkStart w:id="313" w:name="_Toc207899327"/>
      <w:bookmarkStart w:id="314" w:name="_Toc208652205"/>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08D65EA8" w14:textId="77777777" w:rsidR="00E072B1" w:rsidRPr="00E072B1" w:rsidRDefault="00E072B1" w:rsidP="00E072B1"/>
    <w:p w14:paraId="656C90B4" w14:textId="42F05050" w:rsidR="006929AD" w:rsidRPr="006929AD" w:rsidRDefault="006929AD" w:rsidP="004A0757">
      <w:pPr>
        <w:pStyle w:val="Nadpis2"/>
        <w:numPr>
          <w:ilvl w:val="1"/>
          <w:numId w:val="37"/>
        </w:numPr>
      </w:pPr>
      <w:bookmarkStart w:id="315" w:name="_Toc208652859"/>
      <w:bookmarkStart w:id="316" w:name="_Toc208652862"/>
      <w:bookmarkStart w:id="317" w:name="_Toc208652863"/>
      <w:bookmarkStart w:id="318" w:name="_Toc211260220"/>
      <w:bookmarkEnd w:id="315"/>
      <w:bookmarkEnd w:id="316"/>
      <w:r w:rsidRPr="006929AD">
        <w:t>Komisionální zkouška</w:t>
      </w:r>
      <w:bookmarkEnd w:id="313"/>
      <w:bookmarkEnd w:id="314"/>
      <w:bookmarkEnd w:id="317"/>
      <w:bookmarkEnd w:id="318"/>
    </w:p>
    <w:p w14:paraId="10F83BBC" w14:textId="77777777" w:rsidR="006929AD" w:rsidRPr="006929AD" w:rsidRDefault="006929AD" w:rsidP="004A0757">
      <w:pPr>
        <w:numPr>
          <w:ilvl w:val="0"/>
          <w:numId w:val="21"/>
        </w:numPr>
        <w:tabs>
          <w:tab w:val="left" w:pos="424"/>
        </w:tabs>
        <w:spacing w:after="0" w:line="0" w:lineRule="atLeast"/>
        <w:ind w:left="424"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Komisionální zkouška se koná v těchto případech:</w:t>
      </w:r>
    </w:p>
    <w:p w14:paraId="1E1855D1" w14:textId="77777777" w:rsidR="006929AD" w:rsidRPr="006929AD" w:rsidRDefault="006929AD" w:rsidP="004A0757">
      <w:pPr>
        <w:numPr>
          <w:ilvl w:val="1"/>
          <w:numId w:val="22"/>
        </w:numPr>
        <w:tabs>
          <w:tab w:val="left" w:pos="424"/>
        </w:tabs>
        <w:spacing w:after="0" w:line="0" w:lineRule="atLeast"/>
        <w:ind w:left="141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má-li zákonný zástupce žáka pochybnosti o správnosti hodnocení na konci prvního nebo druhého pololetí,</w:t>
      </w:r>
    </w:p>
    <w:p w14:paraId="26A10772" w14:textId="77777777" w:rsidR="006929AD" w:rsidRPr="006929AD" w:rsidRDefault="006929AD" w:rsidP="004A0757">
      <w:pPr>
        <w:numPr>
          <w:ilvl w:val="1"/>
          <w:numId w:val="22"/>
        </w:numPr>
        <w:tabs>
          <w:tab w:val="left" w:pos="424"/>
        </w:tabs>
        <w:spacing w:after="0" w:line="0" w:lineRule="atLeast"/>
        <w:ind w:left="141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konání opravné zkoušky.</w:t>
      </w:r>
    </w:p>
    <w:p w14:paraId="0AA77610" w14:textId="77777777" w:rsidR="006929AD" w:rsidRPr="006929AD" w:rsidRDefault="006929AD" w:rsidP="006929AD">
      <w:pPr>
        <w:spacing w:line="10" w:lineRule="exact"/>
        <w:rPr>
          <w:rFonts w:ascii="Times New Roman" w:eastAsia="Times New Roman" w:hAnsi="Times New Roman" w:cs="Times New Roman"/>
          <w:sz w:val="24"/>
          <w:szCs w:val="24"/>
        </w:rPr>
      </w:pPr>
    </w:p>
    <w:p w14:paraId="5568E887" w14:textId="77777777" w:rsidR="006929AD" w:rsidRPr="006929AD" w:rsidRDefault="006929AD" w:rsidP="004A0757">
      <w:pPr>
        <w:numPr>
          <w:ilvl w:val="0"/>
          <w:numId w:val="21"/>
        </w:numPr>
        <w:tabs>
          <w:tab w:val="left" w:pos="424"/>
        </w:tabs>
        <w:spacing w:after="0" w:line="234" w:lineRule="auto"/>
        <w:ind w:left="424" w:right="206"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Komisi pro komisionální přezkoušení jmenuje ředitel školy; v případě, že je vyučujícím daného předmětu ředitel školy, jmenuje komisi krajský úřad.</w:t>
      </w:r>
    </w:p>
    <w:p w14:paraId="34AD5D08" w14:textId="77777777" w:rsidR="006929AD" w:rsidRPr="006929AD" w:rsidRDefault="006929AD" w:rsidP="006929AD">
      <w:pPr>
        <w:spacing w:line="1" w:lineRule="exact"/>
        <w:rPr>
          <w:rFonts w:ascii="Times New Roman" w:eastAsia="Times New Roman" w:hAnsi="Times New Roman" w:cs="Times New Roman"/>
          <w:sz w:val="24"/>
          <w:szCs w:val="24"/>
        </w:rPr>
      </w:pPr>
    </w:p>
    <w:p w14:paraId="79D6DB83" w14:textId="77777777" w:rsidR="006929AD" w:rsidRPr="006929AD" w:rsidRDefault="006929AD" w:rsidP="004A0757">
      <w:pPr>
        <w:numPr>
          <w:ilvl w:val="0"/>
          <w:numId w:val="21"/>
        </w:numPr>
        <w:tabs>
          <w:tab w:val="left" w:pos="424"/>
        </w:tabs>
        <w:spacing w:after="0" w:line="0" w:lineRule="atLeast"/>
        <w:ind w:left="0" w:firstLine="0"/>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Komise je tříčlenná a tvoří ji:</w:t>
      </w:r>
    </w:p>
    <w:p w14:paraId="42B0281A" w14:textId="77777777" w:rsidR="006929AD" w:rsidRPr="006929AD" w:rsidRDefault="006929AD" w:rsidP="004A0757">
      <w:pPr>
        <w:numPr>
          <w:ilvl w:val="1"/>
          <w:numId w:val="23"/>
        </w:numPr>
        <w:tabs>
          <w:tab w:val="left" w:pos="424"/>
        </w:tabs>
        <w:spacing w:after="0" w:line="0" w:lineRule="atLeast"/>
        <w:ind w:left="141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lastRenderedPageBreak/>
        <w:t>předseda, kterým je ředitel školy, popřípadě jím pověřený učitel, nebo v případě, že vyučujícím daného předmětu je ředitel školy, krajským úřadem jmenovaný jiný pedagogický pracovník školy,</w:t>
      </w:r>
    </w:p>
    <w:p w14:paraId="7AFF3C7E" w14:textId="77777777" w:rsidR="006929AD" w:rsidRPr="006929AD" w:rsidRDefault="006929AD" w:rsidP="004A0757">
      <w:pPr>
        <w:numPr>
          <w:ilvl w:val="1"/>
          <w:numId w:val="23"/>
        </w:numPr>
        <w:tabs>
          <w:tab w:val="left" w:pos="424"/>
        </w:tabs>
        <w:spacing w:after="0" w:line="0" w:lineRule="atLeast"/>
        <w:ind w:left="141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zkoušející učitel, jímž je vyučující daného předmětu ve třídě, v níž je žák zařazen, popřípadě jiný vyučující daného předmětu,</w:t>
      </w:r>
    </w:p>
    <w:p w14:paraId="2CC09FD1" w14:textId="77777777" w:rsidR="006929AD" w:rsidRPr="006929AD" w:rsidRDefault="006929AD" w:rsidP="004A0757">
      <w:pPr>
        <w:numPr>
          <w:ilvl w:val="1"/>
          <w:numId w:val="23"/>
        </w:numPr>
        <w:tabs>
          <w:tab w:val="left" w:pos="424"/>
        </w:tabs>
        <w:spacing w:after="0" w:line="0" w:lineRule="atLeast"/>
        <w:ind w:left="141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přísedící, kterým je jiný vyučující daného předmětu nebo předmětu stejné vzdělávací oblasti stanovené Rámcovým vzdělávacím programem pro základní vzdělávání.</w:t>
      </w:r>
    </w:p>
    <w:p w14:paraId="74BFDA15" w14:textId="77777777" w:rsidR="006929AD" w:rsidRPr="006929AD" w:rsidRDefault="006929AD" w:rsidP="006929AD">
      <w:pPr>
        <w:spacing w:line="10" w:lineRule="exact"/>
        <w:rPr>
          <w:rFonts w:ascii="Times New Roman" w:eastAsia="Times New Roman" w:hAnsi="Times New Roman" w:cs="Times New Roman"/>
          <w:sz w:val="24"/>
          <w:szCs w:val="24"/>
        </w:rPr>
      </w:pPr>
    </w:p>
    <w:p w14:paraId="7F1E4A91" w14:textId="77777777" w:rsidR="006929AD" w:rsidRPr="006929AD" w:rsidRDefault="006929AD" w:rsidP="004A0757">
      <w:pPr>
        <w:numPr>
          <w:ilvl w:val="0"/>
          <w:numId w:val="21"/>
        </w:numPr>
        <w:tabs>
          <w:tab w:val="left" w:pos="424"/>
        </w:tabs>
        <w:spacing w:after="0" w:line="237" w:lineRule="auto"/>
        <w:ind w:left="424" w:right="6"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w:t>
      </w:r>
    </w:p>
    <w:p w14:paraId="481F8F17" w14:textId="77777777" w:rsidR="006929AD" w:rsidRPr="006929AD" w:rsidRDefault="006929AD" w:rsidP="006929AD">
      <w:pPr>
        <w:spacing w:line="15" w:lineRule="exact"/>
        <w:rPr>
          <w:rFonts w:ascii="Times New Roman" w:eastAsia="Times New Roman" w:hAnsi="Times New Roman" w:cs="Times New Roman"/>
          <w:sz w:val="24"/>
          <w:szCs w:val="24"/>
        </w:rPr>
      </w:pPr>
    </w:p>
    <w:p w14:paraId="7DC14D47" w14:textId="77777777" w:rsidR="006929AD" w:rsidRPr="006929AD" w:rsidRDefault="006929AD" w:rsidP="004A0757">
      <w:pPr>
        <w:numPr>
          <w:ilvl w:val="0"/>
          <w:numId w:val="21"/>
        </w:numPr>
        <w:tabs>
          <w:tab w:val="left" w:pos="424"/>
        </w:tabs>
        <w:spacing w:after="0" w:line="235" w:lineRule="auto"/>
        <w:ind w:left="424" w:right="6"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O přezkoušení se pořizuje protokol, který se stává součástí dokumentace školy. Za řádné vyplnění protokolu odpovídá předseda komise, protokol podepíší všichni členové komise.</w:t>
      </w:r>
    </w:p>
    <w:p w14:paraId="7BBE9A85" w14:textId="77777777" w:rsidR="006929AD" w:rsidRPr="006929AD" w:rsidRDefault="006929AD" w:rsidP="006929AD">
      <w:pPr>
        <w:spacing w:line="10" w:lineRule="exact"/>
        <w:rPr>
          <w:rFonts w:ascii="Times New Roman" w:eastAsia="Times New Roman" w:hAnsi="Times New Roman" w:cs="Times New Roman"/>
          <w:sz w:val="24"/>
          <w:szCs w:val="24"/>
        </w:rPr>
      </w:pPr>
    </w:p>
    <w:p w14:paraId="5A3AD8BA" w14:textId="77777777" w:rsidR="006929AD" w:rsidRPr="006929AD" w:rsidRDefault="006929AD" w:rsidP="004A0757">
      <w:pPr>
        <w:numPr>
          <w:ilvl w:val="0"/>
          <w:numId w:val="21"/>
        </w:numPr>
        <w:tabs>
          <w:tab w:val="left" w:pos="424"/>
        </w:tabs>
        <w:spacing w:after="0" w:line="236" w:lineRule="auto"/>
        <w:ind w:left="424" w:right="186" w:hanging="368"/>
        <w:jc w:val="both"/>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může v jednom dni vykonat přezkoušení pouze z jednoho předmětu. Není-li možné žáka ze závažných důvodů ve stanoveném termínu přezkoušet, stanoví orgán jmenující komisi náhradní termín přezkoušení.</w:t>
      </w:r>
    </w:p>
    <w:p w14:paraId="1E992D84" w14:textId="77777777" w:rsidR="006929AD" w:rsidRPr="006929AD" w:rsidRDefault="006929AD" w:rsidP="006929AD">
      <w:pPr>
        <w:spacing w:line="12" w:lineRule="exact"/>
        <w:rPr>
          <w:rFonts w:ascii="Times New Roman" w:eastAsia="Times New Roman" w:hAnsi="Times New Roman" w:cs="Times New Roman"/>
          <w:sz w:val="24"/>
          <w:szCs w:val="24"/>
        </w:rPr>
      </w:pPr>
    </w:p>
    <w:p w14:paraId="7573E18A" w14:textId="22896570" w:rsidR="006929AD" w:rsidRDefault="006929AD" w:rsidP="004A0757">
      <w:pPr>
        <w:numPr>
          <w:ilvl w:val="0"/>
          <w:numId w:val="21"/>
        </w:numPr>
        <w:tabs>
          <w:tab w:val="left" w:pos="424"/>
        </w:tabs>
        <w:spacing w:after="0" w:line="235" w:lineRule="auto"/>
        <w:ind w:left="424" w:right="366"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Konkrétní obsah a rozsah přezkoušení stanoví ředitel školy v souladu se školním vzdělávacím programem.</w:t>
      </w:r>
    </w:p>
    <w:p w14:paraId="0C054DE9" w14:textId="6A03121B" w:rsidR="00ED11E7" w:rsidRPr="006929AD" w:rsidRDefault="00ED11E7" w:rsidP="00ED11E7">
      <w:pPr>
        <w:tabs>
          <w:tab w:val="left" w:pos="424"/>
        </w:tabs>
        <w:spacing w:after="0" w:line="235" w:lineRule="auto"/>
        <w:ind w:left="0" w:right="366" w:firstLine="0"/>
        <w:rPr>
          <w:rFonts w:ascii="Times New Roman" w:eastAsia="Times New Roman" w:hAnsi="Times New Roman" w:cs="Times New Roman"/>
          <w:sz w:val="24"/>
          <w:szCs w:val="24"/>
        </w:rPr>
      </w:pPr>
    </w:p>
    <w:p w14:paraId="79A05AFF" w14:textId="77777777" w:rsidR="006929AD" w:rsidRPr="006929AD" w:rsidRDefault="006929AD" w:rsidP="004A0757">
      <w:pPr>
        <w:numPr>
          <w:ilvl w:val="0"/>
          <w:numId w:val="21"/>
        </w:numPr>
        <w:tabs>
          <w:tab w:val="left" w:pos="424"/>
        </w:tabs>
        <w:spacing w:after="0" w:line="0" w:lineRule="atLeast"/>
        <w:ind w:left="424"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Vykonáním přezkoušení není dotčena možnost vykonat opravnou zkoušku.</w:t>
      </w:r>
    </w:p>
    <w:p w14:paraId="17CFF02F" w14:textId="77777777" w:rsidR="006929AD" w:rsidRPr="006929AD" w:rsidRDefault="006929AD" w:rsidP="006929AD">
      <w:pPr>
        <w:spacing w:line="9" w:lineRule="exact"/>
        <w:rPr>
          <w:rFonts w:ascii="Times New Roman" w:eastAsia="Times New Roman" w:hAnsi="Times New Roman" w:cs="Times New Roman"/>
          <w:sz w:val="24"/>
          <w:szCs w:val="24"/>
        </w:rPr>
      </w:pPr>
    </w:p>
    <w:p w14:paraId="1F3E052E" w14:textId="77777777" w:rsidR="006929AD" w:rsidRPr="006929AD" w:rsidRDefault="006929AD" w:rsidP="004A0757">
      <w:pPr>
        <w:numPr>
          <w:ilvl w:val="0"/>
          <w:numId w:val="21"/>
        </w:numPr>
        <w:tabs>
          <w:tab w:val="left" w:pos="424"/>
        </w:tabs>
        <w:spacing w:after="0" w:line="235" w:lineRule="auto"/>
        <w:ind w:left="424" w:right="546"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Třídní učitel zapíše do třídního výkazu poznámku o vykonaných zkouškách, doplní celkový prospěch a vydá žákovi vysvědčení s datem poslední zkoušky.</w:t>
      </w:r>
    </w:p>
    <w:p w14:paraId="295981D7" w14:textId="77777777" w:rsidR="006929AD" w:rsidRPr="006929AD" w:rsidRDefault="006929AD" w:rsidP="006929AD">
      <w:pPr>
        <w:spacing w:line="10" w:lineRule="exact"/>
        <w:rPr>
          <w:rFonts w:ascii="Times New Roman" w:eastAsia="Times New Roman" w:hAnsi="Times New Roman" w:cs="Times New Roman"/>
          <w:sz w:val="24"/>
          <w:szCs w:val="24"/>
        </w:rPr>
      </w:pPr>
    </w:p>
    <w:p w14:paraId="69D6DD8F" w14:textId="77777777" w:rsidR="006929AD" w:rsidRPr="006929AD" w:rsidRDefault="006929AD" w:rsidP="004A0757">
      <w:pPr>
        <w:numPr>
          <w:ilvl w:val="0"/>
          <w:numId w:val="21"/>
        </w:numPr>
        <w:tabs>
          <w:tab w:val="left" w:pos="424"/>
        </w:tabs>
        <w:spacing w:after="0" w:line="235" w:lineRule="auto"/>
        <w:ind w:left="424" w:right="926" w:hanging="368"/>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Nepřezkušuje se z předmětů výchovného zaměření, v tomto případě ředitel školy pouze přezkoumá výsledek hodnocení.</w:t>
      </w:r>
      <w:r w:rsidRPr="006929AD">
        <w:rPr>
          <w:rFonts w:ascii="Times New Roman" w:eastAsia="Times New Roman" w:hAnsi="Times New Roman" w:cs="Times New Roman"/>
          <w:sz w:val="24"/>
          <w:szCs w:val="24"/>
        </w:rPr>
        <w:br/>
      </w:r>
    </w:p>
    <w:p w14:paraId="72FEA996" w14:textId="624906EB" w:rsidR="006929AD" w:rsidRPr="006929AD" w:rsidRDefault="006929AD" w:rsidP="004A0757">
      <w:pPr>
        <w:pStyle w:val="Nadpis2"/>
        <w:numPr>
          <w:ilvl w:val="1"/>
          <w:numId w:val="37"/>
        </w:numPr>
      </w:pPr>
      <w:bookmarkStart w:id="319" w:name="page24"/>
      <w:bookmarkStart w:id="320" w:name="_Toc207899328"/>
      <w:bookmarkStart w:id="321" w:name="_Toc208652206"/>
      <w:bookmarkStart w:id="322" w:name="_Toc208652864"/>
      <w:bookmarkStart w:id="323" w:name="_Toc211260221"/>
      <w:bookmarkEnd w:id="319"/>
      <w:r w:rsidRPr="006929AD">
        <w:t>Opravná zkouška</w:t>
      </w:r>
      <w:bookmarkEnd w:id="320"/>
      <w:bookmarkEnd w:id="321"/>
      <w:bookmarkEnd w:id="322"/>
      <w:bookmarkEnd w:id="323"/>
    </w:p>
    <w:p w14:paraId="2EBCDC40" w14:textId="77777777" w:rsidR="006929AD" w:rsidRPr="006929AD" w:rsidRDefault="006929AD" w:rsidP="004A0757">
      <w:pPr>
        <w:numPr>
          <w:ilvl w:val="0"/>
          <w:numId w:val="11"/>
        </w:numPr>
        <w:tabs>
          <w:tab w:val="left" w:pos="424"/>
        </w:tabs>
        <w:spacing w:after="0" w:line="0" w:lineRule="atLeast"/>
        <w:ind w:left="424" w:hanging="42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Opravné zkoušky konají:</w:t>
      </w:r>
    </w:p>
    <w:p w14:paraId="1E5A475D" w14:textId="77777777" w:rsidR="006929AD" w:rsidRPr="006929AD" w:rsidRDefault="006929AD" w:rsidP="006929AD">
      <w:pPr>
        <w:spacing w:line="12" w:lineRule="exact"/>
        <w:rPr>
          <w:rFonts w:ascii="Times New Roman" w:eastAsia="Times New Roman" w:hAnsi="Times New Roman" w:cs="Times New Roman"/>
          <w:sz w:val="24"/>
          <w:szCs w:val="24"/>
        </w:rPr>
      </w:pPr>
    </w:p>
    <w:p w14:paraId="08707289" w14:textId="77777777" w:rsidR="006929AD" w:rsidRPr="006929AD" w:rsidRDefault="006929AD" w:rsidP="004A0757">
      <w:pPr>
        <w:numPr>
          <w:ilvl w:val="1"/>
          <w:numId w:val="17"/>
        </w:numPr>
        <w:tabs>
          <w:tab w:val="left" w:pos="712"/>
        </w:tabs>
        <w:spacing w:after="0" w:line="234" w:lineRule="auto"/>
        <w:ind w:right="10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žáci, kteří mají nejvýše dvě nedostatečné z povinných předmětů a zároveň dosud neopakovali ročník na daném stupni základní školy,</w:t>
      </w:r>
    </w:p>
    <w:p w14:paraId="182D2A40" w14:textId="49ADBF43" w:rsidR="006929AD" w:rsidRPr="00ED11E7" w:rsidRDefault="006929AD" w:rsidP="004A0757">
      <w:pPr>
        <w:numPr>
          <w:ilvl w:val="1"/>
          <w:numId w:val="17"/>
        </w:numPr>
        <w:tabs>
          <w:tab w:val="left" w:pos="704"/>
        </w:tabs>
        <w:spacing w:after="0" w:line="0" w:lineRule="atLeast"/>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žáci devátého ročníku, kteří na konci druhého pololetí neprospěli nejvýše ze dvou povinných</w:t>
      </w:r>
      <w:r w:rsidR="00ED11E7">
        <w:rPr>
          <w:rFonts w:ascii="Times New Roman" w:eastAsia="Times New Roman" w:hAnsi="Times New Roman" w:cs="Times New Roman"/>
          <w:sz w:val="24"/>
          <w:szCs w:val="24"/>
        </w:rPr>
        <w:t xml:space="preserve"> </w:t>
      </w:r>
      <w:r w:rsidRPr="00ED11E7">
        <w:rPr>
          <w:rFonts w:ascii="Times New Roman" w:eastAsia="Times New Roman" w:hAnsi="Times New Roman" w:cs="Times New Roman"/>
          <w:sz w:val="24"/>
          <w:szCs w:val="24"/>
        </w:rPr>
        <w:t>předmětů.</w:t>
      </w:r>
    </w:p>
    <w:p w14:paraId="17BA9678" w14:textId="77777777" w:rsidR="006929AD" w:rsidRPr="00ED11E7" w:rsidRDefault="006929AD" w:rsidP="006929AD">
      <w:pPr>
        <w:spacing w:line="0" w:lineRule="atLeast"/>
        <w:ind w:left="424"/>
        <w:rPr>
          <w:rFonts w:ascii="Times New Roman" w:eastAsia="Times New Roman" w:hAnsi="Times New Roman" w:cs="Times New Roman"/>
          <w:sz w:val="24"/>
          <w:szCs w:val="24"/>
        </w:rPr>
      </w:pPr>
      <w:r w:rsidRPr="00ED11E7">
        <w:rPr>
          <w:rFonts w:ascii="Times New Roman" w:eastAsia="Times New Roman" w:hAnsi="Times New Roman" w:cs="Times New Roman"/>
          <w:sz w:val="24"/>
          <w:szCs w:val="24"/>
        </w:rPr>
        <w:t>Žáci nekonají opravné zkoušky, jestliže neprospěli z předmětu s výchovným zaměřením.</w:t>
      </w:r>
    </w:p>
    <w:p w14:paraId="6C2B3C6D" w14:textId="77777777" w:rsidR="006929AD" w:rsidRPr="006929AD" w:rsidRDefault="006929AD" w:rsidP="006929AD">
      <w:pPr>
        <w:spacing w:line="12" w:lineRule="exact"/>
        <w:rPr>
          <w:rFonts w:ascii="Times New Roman" w:eastAsia="Times New Roman" w:hAnsi="Times New Roman" w:cs="Times New Roman"/>
          <w:sz w:val="24"/>
          <w:szCs w:val="24"/>
        </w:rPr>
      </w:pPr>
    </w:p>
    <w:p w14:paraId="51BA22B3" w14:textId="77777777" w:rsidR="006929AD" w:rsidRPr="006929AD" w:rsidRDefault="006929AD" w:rsidP="004A0757">
      <w:pPr>
        <w:numPr>
          <w:ilvl w:val="0"/>
          <w:numId w:val="12"/>
        </w:numPr>
        <w:tabs>
          <w:tab w:val="left" w:pos="424"/>
        </w:tabs>
        <w:spacing w:after="0" w:line="237" w:lineRule="auto"/>
        <w:ind w:left="424" w:right="246" w:hanging="42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w:t>
      </w:r>
    </w:p>
    <w:p w14:paraId="6CD205AA" w14:textId="77777777" w:rsidR="006929AD" w:rsidRPr="006929AD" w:rsidRDefault="006929AD" w:rsidP="006929AD">
      <w:pPr>
        <w:spacing w:line="11" w:lineRule="exact"/>
        <w:rPr>
          <w:rFonts w:ascii="Times New Roman" w:eastAsia="Times New Roman" w:hAnsi="Times New Roman" w:cs="Times New Roman"/>
          <w:sz w:val="24"/>
          <w:szCs w:val="24"/>
        </w:rPr>
      </w:pPr>
    </w:p>
    <w:p w14:paraId="50304664" w14:textId="77777777" w:rsidR="006929AD" w:rsidRPr="006929AD" w:rsidRDefault="006929AD" w:rsidP="004A0757">
      <w:pPr>
        <w:numPr>
          <w:ilvl w:val="0"/>
          <w:numId w:val="12"/>
        </w:numPr>
        <w:tabs>
          <w:tab w:val="left" w:pos="424"/>
        </w:tabs>
        <w:spacing w:after="0" w:line="238" w:lineRule="auto"/>
        <w:ind w:left="424" w:right="346" w:hanging="42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Žák, který nevykoná opravnou zkoušku úspěšně nebo se nedostaví k opravným zkouškám ve stanoveném termínu bez odůvodněné omluvy, se klasifikuje v předmětu, z něhož měl vykonat opravnou zkoušku, stupněm nedostatečný. Nemůže-li se žák ze závažných důvodů (zejména zdravotních) dostavit k opravným zkouškám, umožní mu ředitel školy vykonání opravných zkoušek nejpozději do 15. září následujícího </w:t>
      </w:r>
      <w:r w:rsidRPr="006929AD">
        <w:rPr>
          <w:rFonts w:ascii="Times New Roman" w:eastAsia="Times New Roman" w:hAnsi="Times New Roman" w:cs="Times New Roman"/>
          <w:sz w:val="24"/>
          <w:szCs w:val="24"/>
        </w:rPr>
        <w:lastRenderedPageBreak/>
        <w:t>školního roku. Do té doby je žák zařazen do nejbližšího vyššího ročníku, popřípadě znovu do devátého ročníku.</w:t>
      </w:r>
    </w:p>
    <w:p w14:paraId="67093913" w14:textId="77777777" w:rsidR="006929AD" w:rsidRPr="006929AD" w:rsidRDefault="006929AD" w:rsidP="006929AD">
      <w:pPr>
        <w:spacing w:line="14" w:lineRule="exact"/>
        <w:rPr>
          <w:rFonts w:ascii="Times New Roman" w:eastAsia="Times New Roman" w:hAnsi="Times New Roman" w:cs="Times New Roman"/>
          <w:sz w:val="24"/>
          <w:szCs w:val="24"/>
        </w:rPr>
      </w:pPr>
    </w:p>
    <w:p w14:paraId="67DF8A6E" w14:textId="77777777" w:rsidR="006929AD" w:rsidRPr="006929AD" w:rsidRDefault="006929AD" w:rsidP="004A0757">
      <w:pPr>
        <w:numPr>
          <w:ilvl w:val="0"/>
          <w:numId w:val="12"/>
        </w:numPr>
        <w:tabs>
          <w:tab w:val="left" w:pos="424"/>
        </w:tabs>
        <w:spacing w:after="0" w:line="234" w:lineRule="auto"/>
        <w:ind w:left="424" w:right="86" w:hanging="42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Žákovi, který konal opravnou zkoušku, se na vysvědčení uvede datum poslední opravné zkoušky v daném pololetí.</w:t>
      </w:r>
    </w:p>
    <w:p w14:paraId="05CE99D2" w14:textId="77777777" w:rsidR="006929AD" w:rsidRPr="006929AD" w:rsidRDefault="006929AD" w:rsidP="006929AD">
      <w:pPr>
        <w:spacing w:line="1" w:lineRule="exact"/>
        <w:rPr>
          <w:rFonts w:ascii="Times New Roman" w:eastAsia="Times New Roman" w:hAnsi="Times New Roman" w:cs="Times New Roman"/>
          <w:sz w:val="24"/>
          <w:szCs w:val="24"/>
        </w:rPr>
      </w:pPr>
    </w:p>
    <w:p w14:paraId="61EFCA6E" w14:textId="77777777" w:rsidR="006929AD" w:rsidRPr="006929AD" w:rsidRDefault="006929AD" w:rsidP="004A0757">
      <w:pPr>
        <w:numPr>
          <w:ilvl w:val="0"/>
          <w:numId w:val="12"/>
        </w:numPr>
        <w:tabs>
          <w:tab w:val="left" w:pos="424"/>
        </w:tabs>
        <w:spacing w:after="0" w:line="0" w:lineRule="atLeast"/>
        <w:ind w:left="424" w:hanging="424"/>
        <w:rPr>
          <w:rFonts w:ascii="Times New Roman" w:eastAsia="Times New Roman" w:hAnsi="Times New Roman" w:cs="Times New Roman"/>
          <w:i/>
          <w:sz w:val="24"/>
          <w:szCs w:val="24"/>
        </w:rPr>
      </w:pPr>
      <w:r w:rsidRPr="006929AD">
        <w:rPr>
          <w:rFonts w:ascii="Times New Roman" w:eastAsia="Times New Roman" w:hAnsi="Times New Roman" w:cs="Times New Roman"/>
          <w:sz w:val="24"/>
          <w:szCs w:val="24"/>
        </w:rPr>
        <w:t>Třídní učitel zapíše do katalogového listu žákovi, který koná opravnou zkoušku:</w:t>
      </w:r>
    </w:p>
    <w:p w14:paraId="4735C031" w14:textId="77777777" w:rsidR="006929AD" w:rsidRPr="006929AD" w:rsidRDefault="006929AD" w:rsidP="006929AD">
      <w:pPr>
        <w:spacing w:line="251" w:lineRule="exact"/>
        <w:rPr>
          <w:rFonts w:ascii="Times New Roman" w:eastAsia="Times New Roman" w:hAnsi="Times New Roman" w:cs="Times New Roman"/>
          <w:i/>
          <w:sz w:val="24"/>
          <w:szCs w:val="24"/>
        </w:rPr>
      </w:pPr>
    </w:p>
    <w:p w14:paraId="741AF6A8" w14:textId="77777777" w:rsidR="006929AD" w:rsidRPr="006929AD" w:rsidRDefault="006929AD" w:rsidP="006929AD">
      <w:pPr>
        <w:spacing w:line="0" w:lineRule="atLeast"/>
        <w:ind w:left="424"/>
        <w:rPr>
          <w:rFonts w:ascii="Times New Roman" w:eastAsia="Times New Roman" w:hAnsi="Times New Roman" w:cs="Times New Roman"/>
          <w:i/>
          <w:sz w:val="24"/>
          <w:szCs w:val="24"/>
        </w:rPr>
      </w:pPr>
      <w:r w:rsidRPr="006929AD">
        <w:rPr>
          <w:rFonts w:ascii="Times New Roman" w:eastAsia="Times New Roman" w:hAnsi="Times New Roman" w:cs="Times New Roman"/>
          <w:i/>
          <w:sz w:val="24"/>
          <w:szCs w:val="24"/>
        </w:rPr>
        <w:t>Vykonání opravné zkoušky (katalog. list – poznámka)</w:t>
      </w:r>
    </w:p>
    <w:p w14:paraId="49758996" w14:textId="77777777" w:rsidR="006929AD" w:rsidRPr="006929AD" w:rsidRDefault="006929AD" w:rsidP="006929AD">
      <w:pPr>
        <w:spacing w:line="1" w:lineRule="exact"/>
        <w:rPr>
          <w:rFonts w:ascii="Times New Roman" w:eastAsia="Times New Roman" w:hAnsi="Times New Roman" w:cs="Times New Roman"/>
          <w:i/>
          <w:sz w:val="24"/>
          <w:szCs w:val="24"/>
        </w:rPr>
      </w:pPr>
    </w:p>
    <w:p w14:paraId="3D2C1164" w14:textId="77777777" w:rsidR="006929AD" w:rsidRPr="006929AD" w:rsidRDefault="006929AD" w:rsidP="006929AD">
      <w:pPr>
        <w:spacing w:line="0" w:lineRule="atLeast"/>
        <w:ind w:left="424"/>
        <w:rPr>
          <w:rFonts w:ascii="Times New Roman" w:eastAsia="Times New Roman" w:hAnsi="Times New Roman" w:cs="Times New Roman"/>
          <w:i/>
          <w:sz w:val="24"/>
          <w:szCs w:val="24"/>
        </w:rPr>
      </w:pPr>
      <w:r w:rsidRPr="006929AD">
        <w:rPr>
          <w:rFonts w:ascii="Times New Roman" w:eastAsia="Times New Roman" w:hAnsi="Times New Roman" w:cs="Times New Roman"/>
          <w:i/>
          <w:sz w:val="24"/>
          <w:szCs w:val="24"/>
        </w:rPr>
        <w:t>Žák vykonal dne …… opravnou zkoušku z předmětu ………s prospěchem ……… .</w:t>
      </w:r>
    </w:p>
    <w:p w14:paraId="5EA3F142" w14:textId="77777777" w:rsidR="006929AD" w:rsidRPr="006929AD" w:rsidRDefault="006929AD" w:rsidP="006929AD">
      <w:pPr>
        <w:spacing w:line="253" w:lineRule="exact"/>
        <w:rPr>
          <w:rFonts w:ascii="Times New Roman" w:eastAsia="Times New Roman" w:hAnsi="Times New Roman" w:cs="Times New Roman"/>
          <w:sz w:val="24"/>
          <w:szCs w:val="24"/>
        </w:rPr>
      </w:pPr>
    </w:p>
    <w:p w14:paraId="526B5933" w14:textId="77777777" w:rsidR="006929AD" w:rsidRPr="006929AD" w:rsidRDefault="006929AD" w:rsidP="006929AD">
      <w:pPr>
        <w:spacing w:line="0" w:lineRule="atLeast"/>
        <w:ind w:left="424"/>
        <w:rPr>
          <w:rFonts w:ascii="Times New Roman" w:eastAsia="Times New Roman" w:hAnsi="Times New Roman" w:cs="Times New Roman"/>
          <w:i/>
          <w:sz w:val="24"/>
          <w:szCs w:val="24"/>
        </w:rPr>
      </w:pPr>
      <w:r w:rsidRPr="006929AD">
        <w:rPr>
          <w:rFonts w:ascii="Times New Roman" w:eastAsia="Times New Roman" w:hAnsi="Times New Roman" w:cs="Times New Roman"/>
          <w:i/>
          <w:sz w:val="24"/>
          <w:szCs w:val="24"/>
        </w:rPr>
        <w:t>Nedostavení se k opravné zkoušce (katalog. list – poznámka)</w:t>
      </w:r>
    </w:p>
    <w:p w14:paraId="7B49ECC4" w14:textId="77777777" w:rsidR="006929AD" w:rsidRPr="006929AD" w:rsidRDefault="006929AD" w:rsidP="006929AD">
      <w:pPr>
        <w:spacing w:line="0" w:lineRule="atLeast"/>
        <w:ind w:left="424"/>
        <w:rPr>
          <w:rFonts w:ascii="Times New Roman" w:eastAsia="Times New Roman" w:hAnsi="Times New Roman" w:cs="Times New Roman"/>
          <w:i/>
          <w:sz w:val="24"/>
          <w:szCs w:val="24"/>
        </w:rPr>
      </w:pPr>
      <w:r w:rsidRPr="006929AD">
        <w:rPr>
          <w:rFonts w:ascii="Times New Roman" w:eastAsia="Times New Roman" w:hAnsi="Times New Roman" w:cs="Times New Roman"/>
          <w:i/>
          <w:sz w:val="24"/>
          <w:szCs w:val="24"/>
        </w:rPr>
        <w:t>Žák se bez řádné omluvy nedostavil k vykonání opravné zkoušky, čímž jeho prospěch v předmětu</w:t>
      </w:r>
    </w:p>
    <w:p w14:paraId="5E0D02FA" w14:textId="77777777" w:rsidR="006929AD" w:rsidRPr="006929AD" w:rsidRDefault="006929AD" w:rsidP="004A0757">
      <w:pPr>
        <w:numPr>
          <w:ilvl w:val="1"/>
          <w:numId w:val="13"/>
        </w:numPr>
        <w:tabs>
          <w:tab w:val="left" w:pos="1064"/>
        </w:tabs>
        <w:spacing w:after="0" w:line="238" w:lineRule="auto"/>
        <w:ind w:left="1064" w:hanging="636"/>
        <w:rPr>
          <w:rFonts w:ascii="Times New Roman" w:eastAsia="Times New Roman" w:hAnsi="Times New Roman" w:cs="Times New Roman"/>
          <w:i/>
          <w:sz w:val="24"/>
          <w:szCs w:val="24"/>
        </w:rPr>
      </w:pPr>
      <w:r w:rsidRPr="006929AD">
        <w:rPr>
          <w:rFonts w:ascii="Times New Roman" w:eastAsia="Times New Roman" w:hAnsi="Times New Roman" w:cs="Times New Roman"/>
          <w:i/>
          <w:sz w:val="24"/>
          <w:szCs w:val="24"/>
        </w:rPr>
        <w:t>zůstává nedostatečný</w:t>
      </w:r>
    </w:p>
    <w:p w14:paraId="343820B0" w14:textId="77777777" w:rsidR="006929AD" w:rsidRPr="006929AD" w:rsidRDefault="006929AD" w:rsidP="006929AD">
      <w:pPr>
        <w:spacing w:line="253" w:lineRule="exact"/>
        <w:rPr>
          <w:rFonts w:ascii="Times New Roman" w:eastAsia="Times New Roman" w:hAnsi="Times New Roman" w:cs="Times New Roman"/>
          <w:i/>
          <w:sz w:val="24"/>
          <w:szCs w:val="24"/>
        </w:rPr>
      </w:pPr>
    </w:p>
    <w:p w14:paraId="684AE10B" w14:textId="5048F472" w:rsidR="006929AD" w:rsidRPr="006929AD" w:rsidRDefault="006929AD" w:rsidP="006929AD">
      <w:pPr>
        <w:pStyle w:val="Nadpis1"/>
      </w:pPr>
      <w:bookmarkStart w:id="324" w:name="_Toc207899329"/>
      <w:bookmarkStart w:id="325" w:name="_Toc208652207"/>
      <w:bookmarkStart w:id="326" w:name="_Toc208652865"/>
      <w:bookmarkStart w:id="327" w:name="_Toc211260222"/>
      <w:r w:rsidRPr="006929AD">
        <w:t>Způsob hodnocení žáků se speciálními vzdělávacími potřebami</w:t>
      </w:r>
      <w:bookmarkEnd w:id="324"/>
      <w:bookmarkEnd w:id="325"/>
      <w:bookmarkEnd w:id="326"/>
      <w:bookmarkEnd w:id="327"/>
    </w:p>
    <w:p w14:paraId="1BA84C6C" w14:textId="77777777" w:rsidR="006929AD" w:rsidRPr="006929AD" w:rsidRDefault="006929AD" w:rsidP="006929AD">
      <w:pPr>
        <w:spacing w:line="265" w:lineRule="exact"/>
        <w:rPr>
          <w:rFonts w:ascii="Times New Roman" w:eastAsia="Times New Roman" w:hAnsi="Times New Roman" w:cs="Times New Roman"/>
          <w:sz w:val="24"/>
          <w:szCs w:val="24"/>
        </w:rPr>
      </w:pPr>
    </w:p>
    <w:p w14:paraId="22889484" w14:textId="77777777" w:rsidR="006929AD" w:rsidRPr="006929AD" w:rsidRDefault="006929AD" w:rsidP="004A0757">
      <w:pPr>
        <w:numPr>
          <w:ilvl w:val="0"/>
          <w:numId w:val="20"/>
        </w:numPr>
        <w:tabs>
          <w:tab w:val="left" w:pos="284"/>
        </w:tabs>
        <w:spacing w:after="0" w:line="240" w:lineRule="auto"/>
        <w:ind w:left="284" w:right="6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Žákům, kteří jsou školským poradenským zařízením (ŠPZ) zařazeni do skupiny žáků se speciálními vzdělávacími potřebami, je nezbytné věnovat speciální péči a pozornost po celou dobu jejich školní docházky.</w:t>
      </w:r>
    </w:p>
    <w:p w14:paraId="6CB65827"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2A60C5F5" w14:textId="77777777" w:rsidR="006929AD" w:rsidRPr="006929AD" w:rsidRDefault="006929AD" w:rsidP="004A0757">
      <w:pPr>
        <w:numPr>
          <w:ilvl w:val="0"/>
          <w:numId w:val="20"/>
        </w:numPr>
        <w:tabs>
          <w:tab w:val="left" w:pos="284"/>
        </w:tabs>
        <w:spacing w:after="0" w:line="240" w:lineRule="auto"/>
        <w:ind w:left="284" w:right="2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Způsob hodnocení a klasifikace žáka vychází ze znalosti příznaků postižení a uplatňuje se ve všech vyučovacích předmětech, ve kterých se projevuje postižení žáka, a na obou stupních základní školy.</w:t>
      </w:r>
    </w:p>
    <w:p w14:paraId="5D971029"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0753CBAA" w14:textId="77777777" w:rsidR="006929AD" w:rsidRPr="006929AD" w:rsidRDefault="006929AD" w:rsidP="004A0757">
      <w:pPr>
        <w:numPr>
          <w:ilvl w:val="0"/>
          <w:numId w:val="20"/>
        </w:numPr>
        <w:tabs>
          <w:tab w:val="left" w:pos="284"/>
        </w:tabs>
        <w:spacing w:after="0" w:line="240" w:lineRule="auto"/>
        <w:ind w:left="284" w:right="42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Pro žáky se speciálními vzdělávacími potřebami jsou na základě doporučení ŠPZ vypracovány individuální vzdělávací plány.</w:t>
      </w:r>
    </w:p>
    <w:p w14:paraId="34B8F946"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373FB4F8" w14:textId="77777777" w:rsidR="006929AD" w:rsidRPr="006929AD" w:rsidRDefault="006929AD" w:rsidP="004A0757">
      <w:pPr>
        <w:numPr>
          <w:ilvl w:val="0"/>
          <w:numId w:val="20"/>
        </w:numPr>
        <w:tabs>
          <w:tab w:val="left" w:pos="284"/>
        </w:tabs>
        <w:spacing w:after="0" w:line="240" w:lineRule="auto"/>
        <w:ind w:left="284" w:right="546"/>
        <w:jc w:val="both"/>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14:paraId="220E4CF6"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19AB3C0E" w14:textId="77777777" w:rsidR="006929AD" w:rsidRPr="006929AD" w:rsidRDefault="006929AD" w:rsidP="004A0757">
      <w:pPr>
        <w:numPr>
          <w:ilvl w:val="0"/>
          <w:numId w:val="20"/>
        </w:numPr>
        <w:tabs>
          <w:tab w:val="left" w:pos="284"/>
        </w:tabs>
        <w:spacing w:after="0" w:line="240" w:lineRule="auto"/>
        <w:ind w:left="284" w:right="6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zjišťování výsledků vzdělávání volí učitel takové formy a druhy, které odpovídají schopnostem žáka a na něž nemá postižení nebo znevýhodnění vliv. Žák nebude vystavován úkolům, které vzhledem k poruše nemůže přiměřeně plnit.</w:t>
      </w:r>
    </w:p>
    <w:p w14:paraId="592BB1E3"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7C543245" w14:textId="77777777" w:rsidR="006929AD" w:rsidRPr="006929AD" w:rsidRDefault="006929AD" w:rsidP="004A0757">
      <w:pPr>
        <w:numPr>
          <w:ilvl w:val="0"/>
          <w:numId w:val="20"/>
        </w:numPr>
        <w:tabs>
          <w:tab w:val="left" w:pos="284"/>
        </w:tabs>
        <w:spacing w:after="0" w:line="240" w:lineRule="auto"/>
        <w:ind w:left="284" w:right="32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Hodnocení je vždy provázeno vyjádřením o pozitivních stránkách výkonu, objasněním podstaty neúspěchu, návodem, jak mezery a nedostatky překonávat.</w:t>
      </w:r>
    </w:p>
    <w:p w14:paraId="451974FB"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7CA99B05" w14:textId="77777777" w:rsidR="006929AD" w:rsidRPr="006929AD" w:rsidRDefault="006929AD" w:rsidP="004A0757">
      <w:pPr>
        <w:numPr>
          <w:ilvl w:val="0"/>
          <w:numId w:val="20"/>
        </w:numPr>
        <w:tabs>
          <w:tab w:val="left" w:pos="284"/>
        </w:tabs>
        <w:spacing w:after="0" w:line="240" w:lineRule="auto"/>
        <w:ind w:left="284" w:right="12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lastRenderedPageBreak/>
        <w:t>Třídní učitel sdělí vhodným způsobem ostatním žákům ve třídě podstatu individuálního přístupu a způsobu hodnocení a klasifikace žáka.</w:t>
      </w:r>
    </w:p>
    <w:p w14:paraId="11AD06DB"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35ECB2BC" w14:textId="77777777" w:rsidR="006929AD" w:rsidRPr="006929AD" w:rsidRDefault="006929AD" w:rsidP="004A0757">
      <w:pPr>
        <w:numPr>
          <w:ilvl w:val="0"/>
          <w:numId w:val="20"/>
        </w:numPr>
        <w:tabs>
          <w:tab w:val="left" w:pos="284"/>
        </w:tabs>
        <w:spacing w:after="0" w:line="240" w:lineRule="auto"/>
        <w:ind w:left="284" w:right="120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Na základě žádosti rodičů a po konzultaci s vyučujícími, výchovným poradcem, popř. poradenským zařízením rozhodne ředitel o použití slovního hodnocení.</w:t>
      </w:r>
    </w:p>
    <w:p w14:paraId="5491B275" w14:textId="77777777" w:rsidR="006929AD" w:rsidRPr="006929AD" w:rsidRDefault="006929AD" w:rsidP="00F02A21">
      <w:pPr>
        <w:spacing w:line="240" w:lineRule="auto"/>
        <w:ind w:left="284"/>
        <w:rPr>
          <w:rFonts w:ascii="Times New Roman" w:eastAsia="Times New Roman" w:hAnsi="Times New Roman" w:cs="Times New Roman"/>
          <w:sz w:val="24"/>
          <w:szCs w:val="24"/>
        </w:rPr>
      </w:pPr>
    </w:p>
    <w:p w14:paraId="74781C60" w14:textId="63F2D88F" w:rsidR="006929AD" w:rsidRDefault="006929AD" w:rsidP="004A0757">
      <w:pPr>
        <w:numPr>
          <w:ilvl w:val="0"/>
          <w:numId w:val="20"/>
        </w:numPr>
        <w:tabs>
          <w:tab w:val="left" w:pos="284"/>
        </w:tabs>
        <w:spacing w:after="0" w:line="240" w:lineRule="auto"/>
        <w:ind w:left="284" w:right="12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zařazený do zdravotní tělesné výchovy při částečném osvobození nebo při úlevách doporučených lékařem se klasifikuje v tělesné výchově s přihlédnutím k druhu a stupni postižení i k jeho celkovému zdravotnímu stavu.</w:t>
      </w:r>
    </w:p>
    <w:p w14:paraId="5924F1D7" w14:textId="77777777" w:rsidR="00F02A21" w:rsidRDefault="00F02A21" w:rsidP="00F02A21">
      <w:pPr>
        <w:pStyle w:val="Odstavecseseznamem"/>
        <w:rPr>
          <w:rFonts w:ascii="Times New Roman" w:eastAsia="Times New Roman" w:hAnsi="Times New Roman" w:cs="Times New Roman"/>
          <w:sz w:val="24"/>
          <w:szCs w:val="24"/>
        </w:rPr>
      </w:pPr>
    </w:p>
    <w:p w14:paraId="766ACE65" w14:textId="77777777" w:rsidR="00F02A21" w:rsidRDefault="00F02A21" w:rsidP="00F02A21">
      <w:pPr>
        <w:tabs>
          <w:tab w:val="left" w:pos="284"/>
        </w:tabs>
        <w:spacing w:after="0" w:line="240" w:lineRule="auto"/>
        <w:ind w:left="360" w:right="126" w:firstLine="0"/>
        <w:rPr>
          <w:rFonts w:ascii="Times New Roman" w:eastAsia="Times New Roman" w:hAnsi="Times New Roman" w:cs="Times New Roman"/>
          <w:sz w:val="24"/>
          <w:szCs w:val="24"/>
        </w:rPr>
      </w:pPr>
    </w:p>
    <w:p w14:paraId="3EE581F7" w14:textId="2EAF041C" w:rsidR="006929AD" w:rsidRDefault="006929AD" w:rsidP="004A0757">
      <w:pPr>
        <w:numPr>
          <w:ilvl w:val="0"/>
          <w:numId w:val="20"/>
        </w:numPr>
        <w:spacing w:after="0" w:line="240" w:lineRule="auto"/>
        <w:ind w:left="284"/>
        <w:rPr>
          <w:rFonts w:ascii="Times New Roman" w:hAnsi="Times New Roman" w:cs="Times New Roman"/>
          <w:sz w:val="24"/>
          <w:szCs w:val="24"/>
        </w:rPr>
      </w:pPr>
      <w:bookmarkStart w:id="328" w:name="page25"/>
      <w:bookmarkEnd w:id="328"/>
      <w:r w:rsidRPr="006929AD">
        <w:rPr>
          <w:rFonts w:ascii="Times New Roman" w:hAnsi="Times New Roman" w:cs="Times New Roman"/>
          <w:sz w:val="24"/>
          <w:szCs w:val="24"/>
        </w:rPr>
        <w:t>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B3D7659" w14:textId="77777777" w:rsidR="00F02A21" w:rsidRPr="006929AD" w:rsidRDefault="00F02A21" w:rsidP="00F02A21">
      <w:pPr>
        <w:spacing w:after="0" w:line="240" w:lineRule="auto"/>
        <w:ind w:left="284" w:firstLine="0"/>
        <w:rPr>
          <w:rFonts w:ascii="Times New Roman" w:hAnsi="Times New Roman" w:cs="Times New Roman"/>
          <w:sz w:val="24"/>
          <w:szCs w:val="24"/>
        </w:rPr>
      </w:pPr>
    </w:p>
    <w:p w14:paraId="05B7BA93" w14:textId="77777777" w:rsidR="006929AD" w:rsidRPr="006929AD" w:rsidRDefault="006929AD" w:rsidP="004A0757">
      <w:pPr>
        <w:numPr>
          <w:ilvl w:val="0"/>
          <w:numId w:val="20"/>
        </w:numPr>
        <w:spacing w:after="0" w:line="240" w:lineRule="auto"/>
        <w:ind w:left="284"/>
        <w:rPr>
          <w:rFonts w:ascii="Times New Roman" w:hAnsi="Times New Roman" w:cs="Times New Roman"/>
          <w:sz w:val="24"/>
          <w:szCs w:val="24"/>
        </w:rPr>
      </w:pPr>
      <w:r w:rsidRPr="006929AD">
        <w:rPr>
          <w:rFonts w:ascii="Times New Roman" w:hAnsi="Times New Roman" w:cs="Times New Roman"/>
          <w:sz w:val="24"/>
          <w:szCs w:val="24"/>
        </w:rPr>
        <w:t>Ředitel školy může mimořádně nadaného žáka na žádost zákonného zástupce přeřadit do vyššího ročníku bez absolvování předešlého ročníku. Podmínkou je vykonání zkoušek z učiva neabsolvovaného ročníku. Obsah a rozsah zkoušek stanoví ředitel školy.</w:t>
      </w:r>
    </w:p>
    <w:p w14:paraId="747D44B5" w14:textId="77777777" w:rsidR="006929AD" w:rsidRPr="006929AD" w:rsidRDefault="006929AD" w:rsidP="006929AD">
      <w:pPr>
        <w:spacing w:line="256" w:lineRule="exact"/>
        <w:rPr>
          <w:rFonts w:ascii="Times New Roman" w:hAnsi="Times New Roman" w:cs="Times New Roman"/>
          <w:sz w:val="24"/>
          <w:szCs w:val="24"/>
        </w:rPr>
      </w:pPr>
    </w:p>
    <w:p w14:paraId="04C1D383" w14:textId="77777777" w:rsidR="006929AD" w:rsidRPr="006929AD" w:rsidRDefault="006929AD" w:rsidP="006929AD">
      <w:pPr>
        <w:spacing w:line="256" w:lineRule="exact"/>
        <w:rPr>
          <w:rFonts w:ascii="Times New Roman" w:eastAsia="Times New Roman" w:hAnsi="Times New Roman" w:cs="Times New Roman"/>
          <w:sz w:val="24"/>
          <w:szCs w:val="24"/>
        </w:rPr>
      </w:pPr>
    </w:p>
    <w:p w14:paraId="1ADBF087" w14:textId="48C9F0F4" w:rsidR="006929AD" w:rsidRPr="006929AD" w:rsidRDefault="006929AD" w:rsidP="006929AD">
      <w:pPr>
        <w:pStyle w:val="Nadpis1"/>
      </w:pPr>
      <w:bookmarkStart w:id="329" w:name="_Toc207899330"/>
      <w:bookmarkStart w:id="330" w:name="_Toc208652208"/>
      <w:bookmarkStart w:id="331" w:name="_Toc208652866"/>
      <w:bookmarkStart w:id="332" w:name="_Toc211260223"/>
      <w:r w:rsidRPr="006929AD">
        <w:t>Způsob hodnocení žáků nebo studentů cizinců</w:t>
      </w:r>
      <w:bookmarkEnd w:id="329"/>
      <w:bookmarkEnd w:id="330"/>
      <w:bookmarkEnd w:id="331"/>
      <w:bookmarkEnd w:id="332"/>
    </w:p>
    <w:p w14:paraId="02A73DC5" w14:textId="77777777" w:rsidR="006929AD" w:rsidRPr="006929AD" w:rsidRDefault="006929AD" w:rsidP="006929AD">
      <w:pPr>
        <w:spacing w:line="265" w:lineRule="exact"/>
        <w:rPr>
          <w:rFonts w:ascii="Times New Roman" w:eastAsia="Times New Roman" w:hAnsi="Times New Roman" w:cs="Times New Roman"/>
          <w:sz w:val="24"/>
          <w:szCs w:val="24"/>
        </w:rPr>
      </w:pPr>
    </w:p>
    <w:p w14:paraId="64F9500F" w14:textId="77777777" w:rsidR="006929AD" w:rsidRPr="006929AD" w:rsidRDefault="006929AD" w:rsidP="004A0757">
      <w:pPr>
        <w:numPr>
          <w:ilvl w:val="0"/>
          <w:numId w:val="18"/>
        </w:numPr>
        <w:tabs>
          <w:tab w:val="left" w:pos="284"/>
        </w:tabs>
        <w:spacing w:after="0" w:line="237" w:lineRule="auto"/>
        <w:ind w:left="284" w:right="10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hodnocení výsledků vzdělávání žáků, kteří nejsou státními občany České republiky a plní v České republice povinnou školní docházku se postupuje podle § 51 až 53 školského zákona a § 14 až 17 vyhlášky, tj. postupuje se stejně jako u žáků – občanů ČR s výjimkou § 15 odst. 6 vyhlášky 48/2005 Sb., o základním vzdělávání:</w:t>
      </w:r>
    </w:p>
    <w:p w14:paraId="4B8130B5" w14:textId="77777777" w:rsidR="006929AD" w:rsidRPr="006929AD" w:rsidRDefault="006929AD" w:rsidP="004A0757">
      <w:pPr>
        <w:numPr>
          <w:ilvl w:val="0"/>
          <w:numId w:val="19"/>
        </w:numPr>
        <w:tabs>
          <w:tab w:val="left" w:pos="284"/>
        </w:tabs>
        <w:spacing w:after="0" w:line="237" w:lineRule="auto"/>
        <w:ind w:left="1418" w:right="10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Při hodnocení žáků cizinců, kteří plní v České republice povinnou školní docházku, se úroveň znalosti českého jazyka považuje za závažnou souvislost podle odstavců 2 a 4, která ovlivňuje jejich výkon.</w:t>
      </w:r>
    </w:p>
    <w:p w14:paraId="363677C1" w14:textId="77777777" w:rsidR="006929AD" w:rsidRPr="006929AD" w:rsidRDefault="006929AD" w:rsidP="004A0757">
      <w:pPr>
        <w:numPr>
          <w:ilvl w:val="0"/>
          <w:numId w:val="19"/>
        </w:numPr>
        <w:tabs>
          <w:tab w:val="left" w:pos="284"/>
        </w:tabs>
        <w:spacing w:after="0" w:line="237" w:lineRule="auto"/>
        <w:ind w:left="1418" w:right="106"/>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Žák - občan Slovenské republiky – má právo při plnění studijních povinností používat, s výjimkou českého jazyka a literatury, slovenský jazyk.</w:t>
      </w:r>
    </w:p>
    <w:p w14:paraId="629D0572" w14:textId="77777777" w:rsidR="006929AD" w:rsidRPr="006929AD" w:rsidRDefault="006929AD" w:rsidP="006929AD">
      <w:pPr>
        <w:spacing w:line="1" w:lineRule="exact"/>
        <w:rPr>
          <w:rFonts w:ascii="Times New Roman" w:eastAsia="Times New Roman" w:hAnsi="Times New Roman" w:cs="Times New Roman"/>
          <w:b/>
          <w:sz w:val="24"/>
          <w:szCs w:val="24"/>
        </w:rPr>
      </w:pPr>
    </w:p>
    <w:p w14:paraId="7F5B41E3" w14:textId="77777777" w:rsidR="006929AD" w:rsidRPr="006929AD" w:rsidRDefault="006929AD" w:rsidP="006929AD">
      <w:pPr>
        <w:spacing w:line="10" w:lineRule="exact"/>
        <w:rPr>
          <w:rFonts w:ascii="Times New Roman" w:eastAsia="Times New Roman" w:hAnsi="Times New Roman" w:cs="Times New Roman"/>
          <w:sz w:val="24"/>
          <w:szCs w:val="24"/>
        </w:rPr>
      </w:pPr>
    </w:p>
    <w:p w14:paraId="6AFBAC88" w14:textId="77777777" w:rsidR="006929AD" w:rsidRPr="006929AD" w:rsidRDefault="006929AD" w:rsidP="004A0757">
      <w:pPr>
        <w:numPr>
          <w:ilvl w:val="0"/>
          <w:numId w:val="18"/>
        </w:numPr>
        <w:tabs>
          <w:tab w:val="left" w:pos="284"/>
        </w:tabs>
        <w:spacing w:after="0" w:line="236" w:lineRule="auto"/>
        <w:ind w:left="284" w:right="86" w:hanging="2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Na konci 1. pololetí nemusí být žák - cizinec hodnocen na vysvědčení, a to ani v náhradním termínu. Pokud by žák ale nebyl hodnocen na vysvědčení na konci 2. pololetí, znamenalo by to, že musí opakovat ročník.</w:t>
      </w:r>
    </w:p>
    <w:p w14:paraId="5416BC0A" w14:textId="77777777" w:rsidR="006929AD" w:rsidRPr="006929AD" w:rsidRDefault="006929AD" w:rsidP="006929AD">
      <w:pPr>
        <w:spacing w:line="200" w:lineRule="exact"/>
        <w:rPr>
          <w:rFonts w:ascii="Times New Roman" w:eastAsia="Times New Roman" w:hAnsi="Times New Roman" w:cs="Times New Roman"/>
          <w:sz w:val="24"/>
          <w:szCs w:val="24"/>
        </w:rPr>
      </w:pPr>
    </w:p>
    <w:p w14:paraId="0738B55C" w14:textId="77777777" w:rsidR="006929AD" w:rsidRPr="006929AD" w:rsidRDefault="006929AD" w:rsidP="006929AD">
      <w:pPr>
        <w:spacing w:line="307" w:lineRule="exact"/>
        <w:rPr>
          <w:rFonts w:ascii="Times New Roman" w:eastAsia="Times New Roman" w:hAnsi="Times New Roman" w:cs="Times New Roman"/>
          <w:sz w:val="24"/>
          <w:szCs w:val="24"/>
        </w:rPr>
      </w:pPr>
    </w:p>
    <w:p w14:paraId="25924937" w14:textId="6F1E4FC7" w:rsidR="006929AD" w:rsidRPr="006929AD" w:rsidRDefault="006929AD" w:rsidP="006929AD">
      <w:pPr>
        <w:pStyle w:val="Nadpis1"/>
      </w:pPr>
      <w:bookmarkStart w:id="333" w:name="_Toc207899331"/>
      <w:bookmarkStart w:id="334" w:name="_Toc208652209"/>
      <w:bookmarkStart w:id="335" w:name="_Toc208652867"/>
      <w:bookmarkStart w:id="336" w:name="_Toc211260224"/>
      <w:r w:rsidRPr="006929AD">
        <w:t>Závěrečná ustanovení</w:t>
      </w:r>
      <w:bookmarkEnd w:id="333"/>
      <w:bookmarkEnd w:id="334"/>
      <w:bookmarkEnd w:id="335"/>
      <w:bookmarkEnd w:id="336"/>
    </w:p>
    <w:p w14:paraId="780F7EB2" w14:textId="77777777" w:rsidR="006929AD" w:rsidRPr="006929AD" w:rsidRDefault="006929AD" w:rsidP="006929AD">
      <w:pPr>
        <w:spacing w:line="265" w:lineRule="exact"/>
        <w:rPr>
          <w:rFonts w:ascii="Times New Roman" w:eastAsia="Times New Roman" w:hAnsi="Times New Roman" w:cs="Times New Roman"/>
          <w:sz w:val="24"/>
          <w:szCs w:val="24"/>
        </w:rPr>
      </w:pPr>
    </w:p>
    <w:p w14:paraId="057C69F4" w14:textId="77777777" w:rsidR="006929AD" w:rsidRPr="006929AD" w:rsidRDefault="006929AD" w:rsidP="00F02A21">
      <w:pPr>
        <w:spacing w:line="236" w:lineRule="auto"/>
        <w:ind w:left="0" w:right="286"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Každý žák, učitel i zákonný zástupce žáka má právo vznést návrh na doplnění nebo změnu těchto pravidel, která vstoupí v platnost až po projednání a následném schválení </w:t>
      </w:r>
      <w:r w:rsidRPr="006929AD">
        <w:rPr>
          <w:rFonts w:ascii="Times New Roman" w:eastAsia="Times New Roman" w:hAnsi="Times New Roman" w:cs="Times New Roman"/>
          <w:sz w:val="24"/>
          <w:szCs w:val="24"/>
        </w:rPr>
        <w:lastRenderedPageBreak/>
        <w:t>školskou radou.</w:t>
      </w:r>
      <w:r w:rsidRPr="006929AD">
        <w:rPr>
          <w:rFonts w:ascii="Times New Roman" w:eastAsia="Times New Roman" w:hAnsi="Times New Roman" w:cs="Times New Roman"/>
          <w:sz w:val="24"/>
          <w:szCs w:val="24"/>
        </w:rPr>
        <w:br/>
      </w:r>
    </w:p>
    <w:p w14:paraId="10F96FB7" w14:textId="77777777" w:rsidR="006929AD" w:rsidRPr="006929AD" w:rsidRDefault="006929AD" w:rsidP="00F02A21">
      <w:pPr>
        <w:spacing w:line="1" w:lineRule="exact"/>
        <w:ind w:left="0" w:firstLine="142"/>
        <w:rPr>
          <w:rFonts w:ascii="Times New Roman" w:eastAsia="Times New Roman" w:hAnsi="Times New Roman" w:cs="Times New Roman"/>
          <w:sz w:val="24"/>
          <w:szCs w:val="24"/>
        </w:rPr>
      </w:pPr>
    </w:p>
    <w:p w14:paraId="4C3F6A30" w14:textId="78758B6B" w:rsidR="006929AD" w:rsidRPr="00F02A21" w:rsidRDefault="006929AD" w:rsidP="00F02A21">
      <w:pPr>
        <w:spacing w:line="0" w:lineRule="atLeast"/>
        <w:ind w:left="0"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Tento dokument byl schválen Pedagogickou radou dne </w:t>
      </w:r>
      <w:r w:rsidR="00F02A21">
        <w:rPr>
          <w:rFonts w:ascii="Times New Roman" w:eastAsia="Times New Roman" w:hAnsi="Times New Roman" w:cs="Times New Roman"/>
          <w:sz w:val="24"/>
          <w:szCs w:val="24"/>
        </w:rPr>
        <w:t>5. 9. 2025 a Školskou radou Základní školy a Mateřské školy, Vysoké Veselí, okres Jičín.</w:t>
      </w:r>
    </w:p>
    <w:p w14:paraId="37D9A1CF" w14:textId="77777777" w:rsidR="006929AD" w:rsidRPr="006929AD" w:rsidRDefault="006929AD" w:rsidP="00F02A21">
      <w:pPr>
        <w:spacing w:line="1" w:lineRule="exact"/>
        <w:ind w:left="0" w:firstLine="142"/>
        <w:rPr>
          <w:rFonts w:ascii="Times New Roman" w:eastAsia="Times New Roman" w:hAnsi="Times New Roman" w:cs="Times New Roman"/>
          <w:sz w:val="24"/>
          <w:szCs w:val="24"/>
        </w:rPr>
      </w:pPr>
    </w:p>
    <w:p w14:paraId="33214B08" w14:textId="77777777" w:rsidR="006929AD" w:rsidRPr="006929AD" w:rsidRDefault="006929AD" w:rsidP="00F02A21">
      <w:pPr>
        <w:spacing w:line="11" w:lineRule="exact"/>
        <w:ind w:left="0" w:firstLine="142"/>
        <w:rPr>
          <w:rFonts w:ascii="Times New Roman" w:eastAsia="Times New Roman" w:hAnsi="Times New Roman" w:cs="Times New Roman"/>
          <w:sz w:val="24"/>
          <w:szCs w:val="24"/>
        </w:rPr>
      </w:pPr>
    </w:p>
    <w:p w14:paraId="1F483AAA" w14:textId="73CE9A34" w:rsidR="006929AD" w:rsidRPr="00F02A21" w:rsidRDefault="006929AD" w:rsidP="00F02A21">
      <w:pPr>
        <w:spacing w:line="235" w:lineRule="auto"/>
        <w:ind w:left="0" w:right="284" w:firstLine="142"/>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 xml:space="preserve">Pravidla pro hodnocení výsledků vzdělávání žáků jsou přílohou Školního řádu Základní školy a Mateřské školy, Vysoké Veselí, okres a vstupují v platnost společně s ním </w:t>
      </w:r>
      <w:r w:rsidR="00F02A21">
        <w:rPr>
          <w:rFonts w:ascii="Times New Roman" w:eastAsia="Times New Roman" w:hAnsi="Times New Roman" w:cs="Times New Roman"/>
          <w:sz w:val="24"/>
          <w:szCs w:val="24"/>
        </w:rPr>
        <w:br/>
      </w:r>
      <w:r w:rsidRPr="006929AD">
        <w:rPr>
          <w:rFonts w:ascii="Times New Roman" w:eastAsia="Times New Roman" w:hAnsi="Times New Roman" w:cs="Times New Roman"/>
          <w:sz w:val="24"/>
          <w:szCs w:val="24"/>
        </w:rPr>
        <w:t xml:space="preserve">dne </w:t>
      </w:r>
      <w:r w:rsidR="00F02A21">
        <w:rPr>
          <w:rFonts w:ascii="Times New Roman" w:eastAsia="Times New Roman" w:hAnsi="Times New Roman" w:cs="Times New Roman"/>
          <w:sz w:val="24"/>
          <w:szCs w:val="24"/>
        </w:rPr>
        <w:t>16. 9. 2025</w:t>
      </w:r>
    </w:p>
    <w:p w14:paraId="30FF4D8C" w14:textId="77777777" w:rsidR="006929AD" w:rsidRPr="006929AD" w:rsidRDefault="006929AD" w:rsidP="006929AD">
      <w:pPr>
        <w:spacing w:line="12" w:lineRule="exact"/>
        <w:rPr>
          <w:rFonts w:ascii="Times New Roman" w:eastAsia="Times New Roman" w:hAnsi="Times New Roman" w:cs="Times New Roman"/>
          <w:sz w:val="24"/>
          <w:szCs w:val="24"/>
        </w:rPr>
      </w:pPr>
    </w:p>
    <w:p w14:paraId="4D4EB9C4" w14:textId="77777777" w:rsidR="006929AD" w:rsidRPr="006929AD" w:rsidRDefault="006929AD" w:rsidP="006929AD">
      <w:pPr>
        <w:spacing w:line="200" w:lineRule="exact"/>
        <w:rPr>
          <w:rFonts w:ascii="Times New Roman" w:eastAsia="Times New Roman" w:hAnsi="Times New Roman" w:cs="Times New Roman"/>
          <w:sz w:val="24"/>
          <w:szCs w:val="24"/>
        </w:rPr>
      </w:pPr>
    </w:p>
    <w:p w14:paraId="60398019" w14:textId="77777777" w:rsidR="006929AD" w:rsidRPr="006929AD" w:rsidRDefault="006929AD" w:rsidP="006929AD">
      <w:pPr>
        <w:spacing w:line="200" w:lineRule="exact"/>
        <w:rPr>
          <w:rFonts w:ascii="Times New Roman" w:eastAsia="Times New Roman" w:hAnsi="Times New Roman" w:cs="Times New Roman"/>
          <w:sz w:val="24"/>
          <w:szCs w:val="24"/>
        </w:rPr>
      </w:pPr>
    </w:p>
    <w:p w14:paraId="18F42E81" w14:textId="77777777" w:rsidR="006929AD" w:rsidRPr="006929AD" w:rsidRDefault="006929AD" w:rsidP="006929AD">
      <w:pPr>
        <w:spacing w:line="200" w:lineRule="exact"/>
        <w:rPr>
          <w:rFonts w:ascii="Times New Roman" w:eastAsia="Times New Roman" w:hAnsi="Times New Roman" w:cs="Times New Roman"/>
          <w:sz w:val="24"/>
          <w:szCs w:val="24"/>
        </w:rPr>
      </w:pPr>
    </w:p>
    <w:p w14:paraId="6AA8C228" w14:textId="77777777" w:rsidR="006929AD" w:rsidRPr="006929AD" w:rsidRDefault="006929AD" w:rsidP="006929AD">
      <w:pPr>
        <w:spacing w:line="200" w:lineRule="exact"/>
        <w:rPr>
          <w:rFonts w:ascii="Times New Roman" w:eastAsia="Times New Roman" w:hAnsi="Times New Roman" w:cs="Times New Roman"/>
          <w:sz w:val="24"/>
          <w:szCs w:val="24"/>
        </w:rPr>
      </w:pPr>
    </w:p>
    <w:p w14:paraId="672D7AAE" w14:textId="77777777" w:rsidR="006929AD" w:rsidRPr="006929AD" w:rsidRDefault="006929AD" w:rsidP="006929AD">
      <w:pPr>
        <w:spacing w:line="200" w:lineRule="exact"/>
        <w:rPr>
          <w:rFonts w:ascii="Times New Roman" w:eastAsia="Times New Roman" w:hAnsi="Times New Roman" w:cs="Times New Roman"/>
          <w:sz w:val="24"/>
          <w:szCs w:val="24"/>
        </w:rPr>
      </w:pPr>
    </w:p>
    <w:p w14:paraId="56C8529B" w14:textId="77777777" w:rsidR="006929AD" w:rsidRPr="006929AD" w:rsidRDefault="006929AD" w:rsidP="006929AD">
      <w:pPr>
        <w:spacing w:line="264" w:lineRule="exact"/>
        <w:rPr>
          <w:rFonts w:ascii="Times New Roman" w:eastAsia="Times New Roman" w:hAnsi="Times New Roman" w:cs="Times New Roman"/>
          <w:sz w:val="24"/>
          <w:szCs w:val="24"/>
        </w:rPr>
      </w:pPr>
    </w:p>
    <w:p w14:paraId="5E15E5A4" w14:textId="77777777" w:rsidR="006929AD" w:rsidRPr="006929AD" w:rsidRDefault="006929AD" w:rsidP="006929AD">
      <w:pPr>
        <w:spacing w:line="0" w:lineRule="atLeast"/>
        <w:ind w:left="5384"/>
        <w:rPr>
          <w:rFonts w:ascii="Times New Roman" w:eastAsia="Times New Roman" w:hAnsi="Times New Roman" w:cs="Times New Roman"/>
          <w:sz w:val="24"/>
          <w:szCs w:val="24"/>
        </w:rPr>
      </w:pPr>
      <w:r w:rsidRPr="006929AD">
        <w:rPr>
          <w:rFonts w:ascii="Times New Roman" w:eastAsia="Times New Roman" w:hAnsi="Times New Roman" w:cs="Times New Roman"/>
          <w:sz w:val="24"/>
          <w:szCs w:val="24"/>
        </w:rPr>
        <w:t>Mgr. Bc. Magdaléna Neufussová</w:t>
      </w:r>
      <w:r w:rsidRPr="006929AD">
        <w:rPr>
          <w:rFonts w:ascii="Times New Roman" w:eastAsia="Times New Roman" w:hAnsi="Times New Roman" w:cs="Times New Roman"/>
          <w:sz w:val="24"/>
          <w:szCs w:val="24"/>
        </w:rPr>
        <w:br/>
        <w:t>ředitelka školy</w:t>
      </w:r>
      <w:bookmarkStart w:id="337" w:name="page26"/>
      <w:bookmarkEnd w:id="337"/>
    </w:p>
    <w:p w14:paraId="64335EA2" w14:textId="5BEC2470" w:rsidR="006929AD" w:rsidRPr="006929AD" w:rsidRDefault="006929AD">
      <w:pPr>
        <w:ind w:left="0" w:firstLine="0"/>
        <w:rPr>
          <w:rFonts w:ascii="Times New Roman" w:hAnsi="Times New Roman" w:cs="Times New Roman"/>
          <w:sz w:val="24"/>
          <w:szCs w:val="24"/>
        </w:rPr>
      </w:pPr>
      <w:r w:rsidRPr="006929AD">
        <w:rPr>
          <w:rFonts w:ascii="Times New Roman" w:hAnsi="Times New Roman" w:cs="Times New Roman"/>
          <w:sz w:val="24"/>
          <w:szCs w:val="24"/>
        </w:rPr>
        <w:br w:type="page"/>
      </w:r>
    </w:p>
    <w:p w14:paraId="00A87D92" w14:textId="77777777" w:rsidR="006929AD" w:rsidRPr="006929AD" w:rsidRDefault="006929AD" w:rsidP="00E072B1">
      <w:pPr>
        <w:pStyle w:val="Nzev"/>
      </w:pPr>
      <w:bookmarkStart w:id="338" w:name="_Toc211260225"/>
      <w:r w:rsidRPr="006929AD">
        <w:lastRenderedPageBreak/>
        <w:t>Příloha č. 2</w:t>
      </w:r>
      <w:bookmarkEnd w:id="338"/>
    </w:p>
    <w:p w14:paraId="5AE609F4" w14:textId="77777777" w:rsidR="006929AD" w:rsidRPr="006929AD" w:rsidRDefault="006929AD" w:rsidP="00E072B1">
      <w:pPr>
        <w:pStyle w:val="Nzev"/>
        <w:rPr>
          <w:rFonts w:ascii="Times New Roman" w:hAnsi="Times New Roman"/>
          <w:sz w:val="24"/>
          <w:szCs w:val="24"/>
          <w:u w:val="single"/>
        </w:rPr>
      </w:pPr>
      <w:bookmarkStart w:id="339" w:name="_Toc211260226"/>
      <w:r w:rsidRPr="006929AD">
        <w:rPr>
          <w:rFonts w:ascii="Times New Roman" w:hAnsi="Times New Roman"/>
          <w:sz w:val="24"/>
          <w:szCs w:val="24"/>
          <w:u w:val="single"/>
        </w:rPr>
        <w:t>Pravidla pro hodnocení chování žáků a podmínky ukládání výchovných opatření</w:t>
      </w:r>
      <w:bookmarkEnd w:id="339"/>
    </w:p>
    <w:p w14:paraId="4618AD28"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Na základě ustanovení §30, odstavec 1, zákona č. 561/2004SB. o předškolním, základním, středním, vyšším odborném a jiném vzdělávání a v souladu s Minimálním preventivním programem zabývajícím se faktory rizikového chování žáků byla vypracována pravidla pro hodnocení chování žáků a postup pro hodnocení chování žáků a řešení porušování školního řádu žáky.</w:t>
      </w:r>
    </w:p>
    <w:p w14:paraId="3BB7C2D4"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Za dobré skutky může být žák odměněn až pochvalou ředitele školy, za přestupky a nekázeň pak hodnocen kázeňským opatřením.</w:t>
      </w:r>
    </w:p>
    <w:p w14:paraId="13BA1D0E"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Níže uvedené kázeňské postihy budou udělovány po důkladném zvážení učitelem, po případném projednání s ředitelem školy, zákonnými zástupci žáka, pracovník školního poradenského pracoviště, v případě potřeby po projednání pedagogickou radou.</w:t>
      </w:r>
    </w:p>
    <w:p w14:paraId="65F953FC"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Udělení pochvaly ředitele školy a uložení napomenutí nebo důtky se zaznamená do dokumentace školy.</w:t>
      </w:r>
    </w:p>
    <w:p w14:paraId="2917E9B4" w14:textId="77777777" w:rsidR="006929AD" w:rsidRPr="006929AD" w:rsidRDefault="006929AD" w:rsidP="006929AD">
      <w:pPr>
        <w:ind w:firstLine="709"/>
        <w:rPr>
          <w:rFonts w:ascii="Times New Roman" w:hAnsi="Times New Roman" w:cs="Times New Roman"/>
          <w:sz w:val="24"/>
          <w:szCs w:val="24"/>
        </w:rPr>
      </w:pPr>
    </w:p>
    <w:p w14:paraId="27970BFD" w14:textId="1164C214" w:rsidR="006929AD" w:rsidRPr="006929AD" w:rsidRDefault="006929AD" w:rsidP="006929AD">
      <w:pPr>
        <w:pStyle w:val="Nadpisobsahu"/>
        <w:numPr>
          <w:ilvl w:val="0"/>
          <w:numId w:val="0"/>
        </w:numPr>
        <w:ind w:left="360"/>
      </w:pPr>
    </w:p>
    <w:p w14:paraId="50B0CF09" w14:textId="2EA9897E" w:rsidR="006929AD" w:rsidRPr="00E072B1" w:rsidRDefault="006929AD" w:rsidP="004A0757">
      <w:pPr>
        <w:pStyle w:val="Nadpis1"/>
        <w:numPr>
          <w:ilvl w:val="0"/>
          <w:numId w:val="38"/>
        </w:numPr>
      </w:pPr>
      <w:bookmarkStart w:id="340" w:name="_Toc208736269"/>
      <w:bookmarkStart w:id="341" w:name="_Toc211260227"/>
      <w:r w:rsidRPr="00E072B1">
        <w:t>Hodnocení chování ve škole a na akcích pořádaných školou</w:t>
      </w:r>
      <w:bookmarkEnd w:id="340"/>
      <w:bookmarkEnd w:id="341"/>
    </w:p>
    <w:p w14:paraId="2A037CAA" w14:textId="42A77CA9" w:rsidR="006929AD" w:rsidRPr="006929AD" w:rsidRDefault="006929AD" w:rsidP="004A0757">
      <w:pPr>
        <w:pStyle w:val="Nadpis2"/>
        <w:numPr>
          <w:ilvl w:val="1"/>
          <w:numId w:val="39"/>
        </w:numPr>
      </w:pPr>
      <w:bookmarkStart w:id="342" w:name="_Toc208736270"/>
      <w:bookmarkStart w:id="343" w:name="_Toc211260228"/>
      <w:r w:rsidRPr="006929AD">
        <w:t>Způsob získávání podkladů pro hodnocení</w:t>
      </w:r>
      <w:bookmarkEnd w:id="342"/>
      <w:bookmarkEnd w:id="343"/>
    </w:p>
    <w:p w14:paraId="62D24AEA"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t>Podklady pro hodnocení chování žáka získává učitel zejména těmito metodami, formami a prostředky:</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soustavným diagnostickým pozorováním žáka,</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soustavným sledováním výkonů žáka a jeho připravenosti na vyučování,</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analýzou různých činností žáka</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konzultacemi s ostatními učiteli a podle potřeby s dalšími odborníky (PPP)</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rozhovory se žákem a zákonnými zástupci žáka.</w:t>
      </w:r>
    </w:p>
    <w:p w14:paraId="3890E5F3" w14:textId="0036E375" w:rsidR="006929AD" w:rsidRPr="006929AD" w:rsidRDefault="00E072B1" w:rsidP="00E072B1">
      <w:pPr>
        <w:pStyle w:val="Nadpis2"/>
        <w:numPr>
          <w:ilvl w:val="0"/>
          <w:numId w:val="0"/>
        </w:numPr>
        <w:ind w:left="360"/>
      </w:pPr>
      <w:bookmarkStart w:id="344" w:name="_Toc208736271"/>
      <w:bookmarkStart w:id="345" w:name="_Toc211260229"/>
      <w:r>
        <w:t xml:space="preserve">1.2 </w:t>
      </w:r>
      <w:r w:rsidR="006929AD" w:rsidRPr="006929AD">
        <w:t>Zásady pro hodnocení chování ve škole</w:t>
      </w:r>
      <w:bookmarkEnd w:id="344"/>
      <w:bookmarkEnd w:id="345"/>
    </w:p>
    <w:p w14:paraId="29D2672E" w14:textId="77777777" w:rsidR="006929AD" w:rsidRPr="006929AD" w:rsidRDefault="006929AD" w:rsidP="004A0757">
      <w:pPr>
        <w:pStyle w:val="Odstavecseseznamem"/>
        <w:numPr>
          <w:ilvl w:val="0"/>
          <w:numId w:val="25"/>
        </w:numPr>
        <w:ind w:left="709"/>
        <w:rPr>
          <w:rFonts w:ascii="Times New Roman" w:hAnsi="Times New Roman" w:cs="Times New Roman"/>
          <w:sz w:val="24"/>
          <w:szCs w:val="24"/>
        </w:rPr>
      </w:pPr>
      <w:r w:rsidRPr="006929AD">
        <w:rPr>
          <w:rFonts w:ascii="Times New Roman" w:hAnsi="Times New Roman" w:cs="Times New Roman"/>
          <w:sz w:val="24"/>
          <w:szCs w:val="24"/>
        </w:rPr>
        <w:t>Klasifikaci chování žáků navrhuje třídní učitel po projednání s učiteli, kteří ve třídě vyučují, a s ostatními učiteli a rozhoduje o ní ředitel po projednání v pedagogické radě.</w:t>
      </w:r>
    </w:p>
    <w:p w14:paraId="07CD29A1" w14:textId="77777777" w:rsidR="006929AD" w:rsidRPr="006929AD" w:rsidRDefault="006929AD" w:rsidP="004A0757">
      <w:pPr>
        <w:pStyle w:val="Odstavecseseznamem"/>
        <w:numPr>
          <w:ilvl w:val="0"/>
          <w:numId w:val="25"/>
        </w:numPr>
        <w:ind w:left="709"/>
        <w:rPr>
          <w:rFonts w:ascii="Times New Roman" w:hAnsi="Times New Roman" w:cs="Times New Roman"/>
          <w:sz w:val="24"/>
          <w:szCs w:val="24"/>
        </w:rPr>
      </w:pPr>
      <w:r w:rsidRPr="006929AD">
        <w:rPr>
          <w:rFonts w:ascii="Times New Roman" w:hAnsi="Times New Roman" w:cs="Times New Roman"/>
          <w:sz w:val="24"/>
          <w:szCs w:val="24"/>
        </w:rPr>
        <w:t>Kritériem pro klasifikaci chování je dodržování pravidel slušného chování a dodržování školního řádu během klasifikačního období.</w:t>
      </w:r>
    </w:p>
    <w:p w14:paraId="64C2B7C3" w14:textId="77777777" w:rsidR="006929AD" w:rsidRPr="006929AD" w:rsidRDefault="006929AD" w:rsidP="004A0757">
      <w:pPr>
        <w:pStyle w:val="Odstavecseseznamem"/>
        <w:numPr>
          <w:ilvl w:val="0"/>
          <w:numId w:val="25"/>
        </w:numPr>
        <w:ind w:left="709"/>
        <w:rPr>
          <w:rFonts w:ascii="Times New Roman" w:hAnsi="Times New Roman" w:cs="Times New Roman"/>
          <w:sz w:val="24"/>
          <w:szCs w:val="24"/>
        </w:rPr>
      </w:pPr>
      <w:r w:rsidRPr="006929AD">
        <w:rPr>
          <w:rFonts w:ascii="Times New Roman" w:hAnsi="Times New Roman" w:cs="Times New Roman"/>
          <w:sz w:val="24"/>
          <w:szCs w:val="24"/>
        </w:rPr>
        <w:t>Při klasifikaci chování se přihlíží k věku, morální a rozumové vyspělosti žáka; k uděleným opatřením k posílení kázně se přihlíží pouze tehdy, jestliže tato opatření byla neúčinná.</w:t>
      </w:r>
    </w:p>
    <w:p w14:paraId="1D10AF79" w14:textId="77777777" w:rsidR="006929AD" w:rsidRPr="006929AD" w:rsidRDefault="006929AD" w:rsidP="004A0757">
      <w:pPr>
        <w:pStyle w:val="Odstavecseseznamem"/>
        <w:numPr>
          <w:ilvl w:val="0"/>
          <w:numId w:val="25"/>
        </w:numPr>
        <w:ind w:left="709"/>
        <w:rPr>
          <w:rFonts w:ascii="Times New Roman" w:hAnsi="Times New Roman" w:cs="Times New Roman"/>
          <w:sz w:val="24"/>
          <w:szCs w:val="24"/>
        </w:rPr>
      </w:pPr>
      <w:r w:rsidRPr="006929AD">
        <w:rPr>
          <w:rFonts w:ascii="Times New Roman" w:hAnsi="Times New Roman" w:cs="Times New Roman"/>
          <w:sz w:val="24"/>
          <w:szCs w:val="24"/>
        </w:rPr>
        <w:t>Nedostatky v chování žáků se projednávají v pedagogické radě.</w:t>
      </w:r>
    </w:p>
    <w:p w14:paraId="2428838F" w14:textId="77777777" w:rsidR="006929AD" w:rsidRPr="006929AD" w:rsidRDefault="006929AD" w:rsidP="004A0757">
      <w:pPr>
        <w:pStyle w:val="Odstavecseseznamem"/>
        <w:numPr>
          <w:ilvl w:val="0"/>
          <w:numId w:val="25"/>
        </w:numPr>
        <w:ind w:left="709"/>
        <w:rPr>
          <w:rFonts w:ascii="Times New Roman" w:hAnsi="Times New Roman" w:cs="Times New Roman"/>
          <w:sz w:val="24"/>
          <w:szCs w:val="24"/>
        </w:rPr>
      </w:pPr>
      <w:r w:rsidRPr="006929AD">
        <w:rPr>
          <w:rFonts w:ascii="Times New Roman" w:hAnsi="Times New Roman" w:cs="Times New Roman"/>
          <w:sz w:val="24"/>
          <w:szCs w:val="24"/>
        </w:rPr>
        <w:t>Zákonní zástupci žáka jsou o chování žáka informováni třídním učitelem a učiteli jednotlivých předmětů:</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průběžně prostřednictvím elektronické žákovské knížky,</w:t>
      </w:r>
      <w:r w:rsidRPr="006929AD">
        <w:rPr>
          <w:rFonts w:ascii="Times New Roman" w:hAnsi="Times New Roman" w:cs="Times New Roman"/>
          <w:sz w:val="24"/>
          <w:szCs w:val="24"/>
        </w:rPr>
        <w:br/>
      </w:r>
      <w:r w:rsidRPr="006929AD">
        <w:rPr>
          <w:rFonts w:ascii="Times New Roman" w:hAnsi="Times New Roman" w:cs="Times New Roman"/>
          <w:sz w:val="24"/>
          <w:szCs w:val="24"/>
        </w:rPr>
        <w:lastRenderedPageBreak/>
        <w:t xml:space="preserve"> </w:t>
      </w:r>
      <w:r w:rsidRPr="006929AD">
        <w:rPr>
          <w:rFonts w:ascii="Times New Roman" w:hAnsi="Times New Roman" w:cs="Times New Roman"/>
          <w:sz w:val="24"/>
          <w:szCs w:val="24"/>
        </w:rPr>
        <w:tab/>
        <w:t>- před koncem každého čtvrtletí (klasifikační období),</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okamžitě, v případě mimořádného porušení školního řádu.</w:t>
      </w:r>
    </w:p>
    <w:p w14:paraId="414BCD2E" w14:textId="0EBFFFAE" w:rsidR="006929AD" w:rsidRPr="006929AD" w:rsidRDefault="006929AD" w:rsidP="004A0757">
      <w:pPr>
        <w:pStyle w:val="Nadpis2"/>
        <w:numPr>
          <w:ilvl w:val="1"/>
          <w:numId w:val="40"/>
        </w:numPr>
      </w:pPr>
      <w:bookmarkStart w:id="346" w:name="_Toc208736272"/>
      <w:bookmarkStart w:id="347" w:name="_Toc211260230"/>
      <w:r w:rsidRPr="006929AD">
        <w:t>Stupně hodnocení chování</w:t>
      </w:r>
      <w:bookmarkEnd w:id="346"/>
      <w:bookmarkEnd w:id="347"/>
    </w:p>
    <w:p w14:paraId="140B3B73" w14:textId="632A57AF" w:rsidR="006929AD" w:rsidRPr="006929AD" w:rsidRDefault="006929AD" w:rsidP="00E072B1">
      <w:pPr>
        <w:ind w:left="0" w:firstLine="142"/>
        <w:rPr>
          <w:rFonts w:ascii="Times New Roman" w:hAnsi="Times New Roman" w:cs="Times New Roman"/>
          <w:sz w:val="24"/>
          <w:szCs w:val="24"/>
        </w:rPr>
      </w:pPr>
      <w:r w:rsidRPr="006929AD">
        <w:rPr>
          <w:rFonts w:ascii="Times New Roman" w:hAnsi="Times New Roman" w:cs="Times New Roman"/>
          <w:sz w:val="24"/>
          <w:szCs w:val="24"/>
        </w:rPr>
        <w:t>Chování žáka ve škole a na akcích pořádaných školou se v případě použití klasifikace hodnotí na vysvědčení stupni:</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xml:space="preserve">1 </w:t>
      </w:r>
      <w:r w:rsidR="00E072B1">
        <w:rPr>
          <w:rFonts w:ascii="Times New Roman" w:hAnsi="Times New Roman" w:cs="Times New Roman"/>
          <w:sz w:val="24"/>
          <w:szCs w:val="24"/>
        </w:rPr>
        <w:t>– velmi dobré,</w:t>
      </w:r>
      <w:r w:rsidR="00E072B1">
        <w:rPr>
          <w:rFonts w:ascii="Times New Roman" w:hAnsi="Times New Roman" w:cs="Times New Roman"/>
          <w:sz w:val="24"/>
          <w:szCs w:val="24"/>
        </w:rPr>
        <w:br/>
        <w:t xml:space="preserve"> </w:t>
      </w:r>
      <w:r w:rsidR="00E072B1">
        <w:rPr>
          <w:rFonts w:ascii="Times New Roman" w:hAnsi="Times New Roman" w:cs="Times New Roman"/>
          <w:sz w:val="24"/>
          <w:szCs w:val="24"/>
        </w:rPr>
        <w:tab/>
        <w:t xml:space="preserve">2 – uspokojivé </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3 – neuspokojivé.</w:t>
      </w:r>
    </w:p>
    <w:p w14:paraId="0DF4672C" w14:textId="77777777" w:rsidR="006929AD" w:rsidRPr="00E072B1" w:rsidRDefault="006929AD" w:rsidP="00E072B1">
      <w:pPr>
        <w:pStyle w:val="Nadpis4"/>
        <w:rPr>
          <w:rStyle w:val="Nadpis3Char"/>
          <w:rFonts w:eastAsiaTheme="majorEastAsia" w:cs="Times New Roman"/>
          <w:b/>
          <w:kern w:val="2"/>
          <w:sz w:val="24"/>
          <w:szCs w:val="24"/>
          <w:lang w:eastAsia="en-US"/>
          <w14:ligatures w14:val="standardContextual"/>
        </w:rPr>
      </w:pPr>
      <w:r w:rsidRPr="006929AD">
        <w:br/>
      </w:r>
      <w:bookmarkStart w:id="348" w:name="_Toc208736273"/>
      <w:bookmarkStart w:id="349" w:name="_Toc211260231"/>
      <w:r w:rsidRPr="00E072B1">
        <w:rPr>
          <w:rStyle w:val="Nadpis3Char"/>
          <w:rFonts w:eastAsiaTheme="majorEastAsia" w:cs="Times New Roman"/>
          <w:b/>
          <w:kern w:val="2"/>
          <w:sz w:val="24"/>
          <w:szCs w:val="24"/>
          <w:lang w:eastAsia="en-US"/>
          <w14:ligatures w14:val="standardContextual"/>
        </w:rPr>
        <w:t>Stupeň 1 (velmi dobré)</w:t>
      </w:r>
      <w:bookmarkEnd w:id="348"/>
      <w:bookmarkEnd w:id="349"/>
    </w:p>
    <w:p w14:paraId="7426C5E4" w14:textId="77777777" w:rsidR="006929AD" w:rsidRPr="006929AD" w:rsidRDefault="006929AD" w:rsidP="00E072B1">
      <w:pPr>
        <w:spacing w:line="240" w:lineRule="auto"/>
        <w:ind w:left="0" w:firstLine="142"/>
        <w:rPr>
          <w:rFonts w:ascii="Times New Roman" w:hAnsi="Times New Roman" w:cs="Times New Roman"/>
          <w:sz w:val="24"/>
          <w:szCs w:val="24"/>
        </w:rPr>
      </w:pPr>
      <w:r w:rsidRPr="006929AD">
        <w:rPr>
          <w:rFonts w:ascii="Times New Roman" w:hAnsi="Times New Roman" w:cs="Times New Roman"/>
          <w:sz w:val="24"/>
          <w:szCs w:val="24"/>
        </w:rPr>
        <w:t>Žák uvědoměle dodržuje pravidla chování a ustanovení školního řádu. Méně závažných přestupků se dopouští ojediněle. Žák je však přístupný výchovnému působení a snaží se své chyby napravit.</w:t>
      </w:r>
    </w:p>
    <w:p w14:paraId="0E82C3E7" w14:textId="6BFC9F69" w:rsidR="006929AD" w:rsidRPr="003E2FC2" w:rsidRDefault="00E072B1" w:rsidP="003E2FC2">
      <w:pPr>
        <w:pStyle w:val="Nadpis3"/>
        <w:numPr>
          <w:ilvl w:val="0"/>
          <w:numId w:val="0"/>
        </w:numPr>
        <w:rPr>
          <w:rFonts w:ascii="Times New Roman" w:hAnsi="Times New Roman" w:cs="Times New Roman"/>
          <w:i/>
          <w:sz w:val="24"/>
          <w:szCs w:val="24"/>
        </w:rPr>
      </w:pPr>
      <w:bookmarkStart w:id="350" w:name="_Toc208736274"/>
      <w:r w:rsidRPr="003E2FC2">
        <w:rPr>
          <w:rFonts w:ascii="Times New Roman" w:hAnsi="Times New Roman" w:cs="Times New Roman"/>
          <w:i/>
          <w:sz w:val="24"/>
          <w:szCs w:val="24"/>
        </w:rPr>
        <w:t xml:space="preserve"> </w:t>
      </w:r>
      <w:bookmarkStart w:id="351" w:name="_Toc211260232"/>
      <w:r w:rsidR="006929AD" w:rsidRPr="003E2FC2">
        <w:rPr>
          <w:rFonts w:ascii="Times New Roman" w:hAnsi="Times New Roman" w:cs="Times New Roman"/>
          <w:i/>
          <w:sz w:val="24"/>
          <w:szCs w:val="24"/>
        </w:rPr>
        <w:t>Stupeň 2 ( uspokojivé)</w:t>
      </w:r>
      <w:bookmarkEnd w:id="350"/>
      <w:bookmarkEnd w:id="351"/>
    </w:p>
    <w:p w14:paraId="49A22300" w14:textId="77777777" w:rsidR="006929AD" w:rsidRPr="006929AD" w:rsidRDefault="006929AD" w:rsidP="00E072B1">
      <w:pPr>
        <w:ind w:left="0" w:firstLine="142"/>
        <w:rPr>
          <w:rFonts w:ascii="Times New Roman" w:hAnsi="Times New Roman" w:cs="Times New Roman"/>
          <w:sz w:val="24"/>
          <w:szCs w:val="24"/>
        </w:rPr>
      </w:pPr>
      <w:r w:rsidRPr="006929AD">
        <w:rPr>
          <w:rFonts w:ascii="Times New Roman" w:hAnsi="Times New Roman" w:cs="Times New Roman"/>
          <w:sz w:val="24"/>
          <w:szCs w:val="24"/>
        </w:rPr>
        <w:t>Chování žáka je v rozporu s pravidly chování a s ustanoveními školního řádu.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činnosti školy. Ohrožuje bezpečnost a zdraví svoje nebo jiných osob, podniká slovní útoky vůči pracovníkům školy, dopouští se podvodů nebo má neomluvené hodiny (3 – 10 včetně) za vědomé záškoláctví.</w:t>
      </w:r>
    </w:p>
    <w:p w14:paraId="6C2585AC" w14:textId="5AAB7759" w:rsidR="006929AD" w:rsidRPr="003E2FC2" w:rsidRDefault="006929AD" w:rsidP="003E2FC2">
      <w:pPr>
        <w:pStyle w:val="Nadpis3"/>
        <w:numPr>
          <w:ilvl w:val="0"/>
          <w:numId w:val="0"/>
        </w:numPr>
        <w:rPr>
          <w:rFonts w:ascii="Times New Roman" w:hAnsi="Times New Roman" w:cs="Times New Roman"/>
          <w:i/>
          <w:sz w:val="24"/>
          <w:szCs w:val="24"/>
        </w:rPr>
      </w:pPr>
      <w:bookmarkStart w:id="352" w:name="_Toc208736275"/>
      <w:bookmarkStart w:id="353" w:name="_Toc211260233"/>
      <w:r w:rsidRPr="003E2FC2">
        <w:rPr>
          <w:rFonts w:ascii="Times New Roman" w:hAnsi="Times New Roman" w:cs="Times New Roman"/>
          <w:i/>
          <w:sz w:val="24"/>
          <w:szCs w:val="24"/>
        </w:rPr>
        <w:t>Stupeň 3 (neuspokojivé)</w:t>
      </w:r>
      <w:bookmarkEnd w:id="352"/>
      <w:bookmarkEnd w:id="353"/>
    </w:p>
    <w:p w14:paraId="76860D0B" w14:textId="74DA5195" w:rsidR="006929AD" w:rsidRDefault="006929AD" w:rsidP="005853AE">
      <w:pPr>
        <w:ind w:left="0" w:firstLine="142"/>
        <w:rPr>
          <w:rFonts w:ascii="Times New Roman" w:hAnsi="Times New Roman" w:cs="Times New Roman"/>
          <w:sz w:val="24"/>
          <w:szCs w:val="24"/>
        </w:rPr>
      </w:pPr>
      <w:r w:rsidRPr="006929AD">
        <w:rPr>
          <w:rFonts w:ascii="Times New Roman" w:hAnsi="Times New Roman" w:cs="Times New Roman"/>
          <w:sz w:val="24"/>
          <w:szCs w:val="24"/>
        </w:rPr>
        <w:t>Chování žáka ve škole je v příkrém rozporu s pravidly slušného chování. Dopouští se natolik závažných přestupků nebo provinění proti školnímu řádu, že je jimi vážně ohrožena výchovně vzdělávací činnosti školy a bezpečnosti a zdraví jiných osob. Zpravidla se přes důtku ředitele školy a přes udělená kázeňská opatření dopouští dalších přestupků, podniká hrubé slovní a úmyslné fyzické útoky vůči žákům a pracovníkům školy, nebo má neomluvené hodiny – nad 10 hodin vědomého záškoláctví</w:t>
      </w:r>
    </w:p>
    <w:p w14:paraId="7678AE5F" w14:textId="77777777" w:rsidR="005853AE" w:rsidRPr="006929AD" w:rsidRDefault="005853AE" w:rsidP="005853AE">
      <w:pPr>
        <w:ind w:left="0" w:firstLine="142"/>
        <w:rPr>
          <w:rFonts w:ascii="Times New Roman" w:hAnsi="Times New Roman" w:cs="Times New Roman"/>
          <w:sz w:val="24"/>
          <w:szCs w:val="24"/>
        </w:rPr>
      </w:pPr>
    </w:p>
    <w:p w14:paraId="0FAF5F0D" w14:textId="77777777" w:rsidR="006929AD" w:rsidRPr="006929AD" w:rsidRDefault="006929AD" w:rsidP="005853AE">
      <w:pPr>
        <w:ind w:firstLine="142"/>
        <w:rPr>
          <w:rFonts w:ascii="Times New Roman" w:hAnsi="Times New Roman" w:cs="Times New Roman"/>
          <w:sz w:val="24"/>
          <w:szCs w:val="24"/>
        </w:rPr>
      </w:pPr>
      <w:r w:rsidRPr="006929AD">
        <w:rPr>
          <w:rFonts w:ascii="Times New Roman" w:hAnsi="Times New Roman" w:cs="Times New Roman"/>
          <w:sz w:val="24"/>
          <w:szCs w:val="24"/>
        </w:rPr>
        <w:t>Při hrubém  porušení školního řádu nemusí snížené známce z chování předcházet jiné výchovné opatření k posílení kázně.</w:t>
      </w:r>
      <w:r w:rsidRPr="006929AD">
        <w:rPr>
          <w:rFonts w:ascii="Times New Roman" w:hAnsi="Times New Roman" w:cs="Times New Roman"/>
          <w:sz w:val="24"/>
          <w:szCs w:val="24"/>
        </w:rPr>
        <w:br/>
        <w:t>O udělení sníženého stupně z chování je zákonný zástupce předem upozorněn prostřednictví elektronické žákovské knížky, v případě nepřečtení zprávy telefonicky vedením školy.</w:t>
      </w:r>
    </w:p>
    <w:p w14:paraId="55DE3988" w14:textId="3E081728" w:rsidR="006929AD" w:rsidRPr="006929AD" w:rsidRDefault="006929AD" w:rsidP="004A0757">
      <w:pPr>
        <w:pStyle w:val="Nadpis2"/>
        <w:numPr>
          <w:ilvl w:val="1"/>
          <w:numId w:val="40"/>
        </w:numPr>
      </w:pPr>
      <w:bookmarkStart w:id="354" w:name="_Toc208736276"/>
      <w:bookmarkStart w:id="355" w:name="_Toc211260234"/>
      <w:r w:rsidRPr="006929AD">
        <w:t>Kritéria pro jednotlivé stupně klasifikace chování jsou následující:</w:t>
      </w:r>
      <w:bookmarkEnd w:id="354"/>
      <w:bookmarkEnd w:id="355"/>
    </w:p>
    <w:p w14:paraId="4951FF02" w14:textId="77777777" w:rsidR="006929AD" w:rsidRPr="006929AD" w:rsidRDefault="006929AD" w:rsidP="005853AE">
      <w:pPr>
        <w:pStyle w:val="Nadpis4"/>
      </w:pPr>
      <w:r w:rsidRPr="006929AD">
        <w:t>Druhý stupeň z chování je udělen v těchto případech:</w:t>
      </w:r>
    </w:p>
    <w:p w14:paraId="69B0B914"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po udělení NTU, DTU, DŘŠ se žákovo chování nezlepšilo,</w:t>
      </w:r>
    </w:p>
    <w:p w14:paraId="3BB92DCD"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další opakování přestupků z kategorie NTU, DTU, DŘŠ,</w:t>
      </w:r>
    </w:p>
    <w:p w14:paraId="4A1EDCC6"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neomluvená absence 3 – 10 neomluvených hodin za pololetí, vzniklých jako vědomé záškoláctví,</w:t>
      </w:r>
    </w:p>
    <w:p w14:paraId="1D0886D3"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šikana,</w:t>
      </w:r>
    </w:p>
    <w:p w14:paraId="6B291FE5"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lastRenderedPageBreak/>
        <w:t xml:space="preserve">psychické týrání spolužáků, pedagogů či ostatních zaměstnanců školy včetně </w:t>
      </w:r>
      <w:r w:rsidRPr="006929AD">
        <w:rPr>
          <w:rFonts w:ascii="Times New Roman" w:hAnsi="Times New Roman" w:cs="Times New Roman"/>
          <w:sz w:val="24"/>
          <w:szCs w:val="24"/>
        </w:rPr>
        <w:br/>
        <w:t>kyberšikany,</w:t>
      </w:r>
    </w:p>
    <w:p w14:paraId="23B98CD4"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kouření v prostorách školy, a areálu školy a v blízkém okolí školy, včetně školních akcí, které probíhají mimo budovu školy – opakovaně,</w:t>
      </w:r>
    </w:p>
    <w:p w14:paraId="205C6594"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užití či distribuce alkoholu, omamných a psychotropních látek v prostorách školy, v areálu školy a jejím blízkém okolí, včetně školních akcí, které probíhají mimo budovu školy,</w:t>
      </w:r>
    </w:p>
    <w:p w14:paraId="13B199F6"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opakované krádeže,</w:t>
      </w:r>
    </w:p>
    <w:p w14:paraId="1F6C38E1" w14:textId="77777777" w:rsidR="006929AD" w:rsidRPr="006929AD" w:rsidRDefault="006929AD" w:rsidP="004A0757">
      <w:pPr>
        <w:pStyle w:val="Odstavecseseznamem"/>
        <w:numPr>
          <w:ilvl w:val="0"/>
          <w:numId w:val="32"/>
        </w:numPr>
        <w:rPr>
          <w:rFonts w:ascii="Times New Roman" w:hAnsi="Times New Roman" w:cs="Times New Roman"/>
          <w:sz w:val="24"/>
          <w:szCs w:val="24"/>
        </w:rPr>
      </w:pPr>
      <w:r w:rsidRPr="006929AD">
        <w:rPr>
          <w:rFonts w:ascii="Times New Roman" w:hAnsi="Times New Roman" w:cs="Times New Roman"/>
          <w:sz w:val="24"/>
          <w:szCs w:val="24"/>
        </w:rPr>
        <w:t>použití nebezpečných a zdraví ohrožujících předmětů.</w:t>
      </w:r>
    </w:p>
    <w:p w14:paraId="15CEC04B" w14:textId="77777777" w:rsidR="006929AD" w:rsidRPr="006929AD" w:rsidRDefault="006929AD" w:rsidP="005853AE">
      <w:pPr>
        <w:pStyle w:val="Nadpis4"/>
      </w:pPr>
      <w:r w:rsidRPr="006929AD">
        <w:t>Třetí stupeň z chování je udělen v těchto případech:</w:t>
      </w:r>
    </w:p>
    <w:p w14:paraId="37B3CBB2" w14:textId="77777777" w:rsidR="006929AD" w:rsidRPr="006929AD" w:rsidRDefault="006929AD" w:rsidP="004A0757">
      <w:pPr>
        <w:pStyle w:val="Odstavecseseznamem"/>
        <w:numPr>
          <w:ilvl w:val="0"/>
          <w:numId w:val="33"/>
        </w:numPr>
        <w:ind w:left="1418"/>
        <w:rPr>
          <w:rFonts w:ascii="Times New Roman" w:hAnsi="Times New Roman" w:cs="Times New Roman"/>
          <w:sz w:val="24"/>
          <w:szCs w:val="24"/>
        </w:rPr>
      </w:pPr>
      <w:r w:rsidRPr="006929AD">
        <w:rPr>
          <w:rFonts w:ascii="Times New Roman" w:hAnsi="Times New Roman" w:cs="Times New Roman"/>
          <w:sz w:val="24"/>
          <w:szCs w:val="24"/>
        </w:rPr>
        <w:t>úmyslné ublížení se zdravotními následky,</w:t>
      </w:r>
    </w:p>
    <w:p w14:paraId="079A4C53" w14:textId="77777777" w:rsidR="006929AD" w:rsidRPr="006929AD" w:rsidRDefault="006929AD" w:rsidP="004A0757">
      <w:pPr>
        <w:pStyle w:val="Odstavecseseznamem"/>
        <w:numPr>
          <w:ilvl w:val="0"/>
          <w:numId w:val="33"/>
        </w:numPr>
        <w:ind w:left="1418"/>
        <w:rPr>
          <w:rFonts w:ascii="Times New Roman" w:hAnsi="Times New Roman" w:cs="Times New Roman"/>
          <w:sz w:val="24"/>
          <w:szCs w:val="24"/>
        </w:rPr>
      </w:pPr>
      <w:r w:rsidRPr="006929AD">
        <w:rPr>
          <w:rFonts w:ascii="Times New Roman" w:hAnsi="Times New Roman" w:cs="Times New Roman"/>
          <w:sz w:val="24"/>
          <w:szCs w:val="24"/>
        </w:rPr>
        <w:t>velmi vážný přestupek proti školnímu řádu (např. opakované hrubé chování vůči žákům, učitelům či jiným zaměstnancům školy),</w:t>
      </w:r>
    </w:p>
    <w:p w14:paraId="456ECBC4" w14:textId="77777777" w:rsidR="006929AD" w:rsidRPr="006929AD" w:rsidRDefault="006929AD" w:rsidP="004A0757">
      <w:pPr>
        <w:pStyle w:val="Odstavecseseznamem"/>
        <w:numPr>
          <w:ilvl w:val="0"/>
          <w:numId w:val="33"/>
        </w:numPr>
        <w:ind w:left="1418"/>
        <w:rPr>
          <w:rFonts w:ascii="Times New Roman" w:hAnsi="Times New Roman" w:cs="Times New Roman"/>
          <w:sz w:val="24"/>
          <w:szCs w:val="24"/>
        </w:rPr>
      </w:pPr>
      <w:r w:rsidRPr="006929AD">
        <w:rPr>
          <w:rFonts w:ascii="Times New Roman" w:hAnsi="Times New Roman" w:cs="Times New Roman"/>
          <w:sz w:val="24"/>
          <w:szCs w:val="24"/>
        </w:rPr>
        <w:t>velmi závažné a soustavné porušování školního řádu – opakované přestupky, za které se uděluje 2. stupeň z chování</w:t>
      </w:r>
    </w:p>
    <w:p w14:paraId="468C0036" w14:textId="39812C1C" w:rsidR="006929AD" w:rsidRPr="006929AD" w:rsidRDefault="006929AD" w:rsidP="004A0757">
      <w:pPr>
        <w:pStyle w:val="Nadpis2"/>
        <w:numPr>
          <w:ilvl w:val="1"/>
          <w:numId w:val="40"/>
        </w:numPr>
      </w:pPr>
      <w:bookmarkStart w:id="356" w:name="_Toc208736277"/>
      <w:bookmarkStart w:id="357" w:name="_Toc211260235"/>
      <w:r w:rsidRPr="006929AD">
        <w:t>Zásady pro stanovení hodnocení chování žáka na vysvědčení v případě použití slovního hodnocení nebo kombinace slovního hodnocení a klasifikace</w:t>
      </w:r>
      <w:bookmarkEnd w:id="356"/>
      <w:bookmarkEnd w:id="357"/>
    </w:p>
    <w:p w14:paraId="03F0E193" w14:textId="77777777" w:rsidR="006929AD" w:rsidRPr="006929AD" w:rsidRDefault="006929AD" w:rsidP="006929AD">
      <w:pPr>
        <w:rPr>
          <w:rFonts w:ascii="Times New Roman" w:hAnsi="Times New Roman" w:cs="Times New Roman"/>
          <w:b/>
          <w:sz w:val="24"/>
          <w:szCs w:val="24"/>
        </w:rPr>
      </w:pPr>
      <w:r w:rsidRPr="006929AD">
        <w:rPr>
          <w:rFonts w:ascii="Times New Roman" w:hAnsi="Times New Roman" w:cs="Times New Roman"/>
          <w:sz w:val="24"/>
          <w:szCs w:val="24"/>
        </w:rPr>
        <w:t>Zásady pro převedení slovního hodnocení do klasifikace nebo klasifikace do slovního hodnocení pro stanovení hodnocení chování žáka na vysvědčení.</w:t>
      </w:r>
      <w:r w:rsidRPr="006929AD">
        <w:rPr>
          <w:rFonts w:ascii="Times New Roman" w:hAnsi="Times New Roman" w:cs="Times New Roman"/>
          <w:sz w:val="24"/>
          <w:szCs w:val="24"/>
        </w:rPr>
        <w:br/>
        <w:t>Chování:</w:t>
      </w:r>
    </w:p>
    <w:tbl>
      <w:tblPr>
        <w:tblStyle w:val="Mkatabulky"/>
        <w:tblW w:w="0" w:type="auto"/>
        <w:tblLook w:val="04A0" w:firstRow="1" w:lastRow="0" w:firstColumn="1" w:lastColumn="0" w:noHBand="0" w:noVBand="1"/>
      </w:tblPr>
      <w:tblGrid>
        <w:gridCol w:w="1980"/>
        <w:gridCol w:w="6946"/>
      </w:tblGrid>
      <w:tr w:rsidR="006929AD" w:rsidRPr="006929AD" w14:paraId="2D1D27FE" w14:textId="77777777" w:rsidTr="00751C8E">
        <w:tc>
          <w:tcPr>
            <w:tcW w:w="1980" w:type="dxa"/>
          </w:tcPr>
          <w:p w14:paraId="4B0A8298" w14:textId="77777777" w:rsidR="006929AD" w:rsidRPr="006929AD" w:rsidRDefault="006929AD" w:rsidP="00751C8E">
            <w:pPr>
              <w:rPr>
                <w:rFonts w:ascii="Times New Roman" w:hAnsi="Times New Roman" w:cs="Times New Roman"/>
                <w:sz w:val="24"/>
                <w:szCs w:val="24"/>
              </w:rPr>
            </w:pPr>
            <w:r w:rsidRPr="006929AD">
              <w:rPr>
                <w:rFonts w:ascii="Times New Roman" w:hAnsi="Times New Roman" w:cs="Times New Roman"/>
                <w:sz w:val="24"/>
                <w:szCs w:val="24"/>
              </w:rPr>
              <w:t>1 – velmi dobré</w:t>
            </w:r>
          </w:p>
        </w:tc>
        <w:tc>
          <w:tcPr>
            <w:tcW w:w="6946" w:type="dxa"/>
          </w:tcPr>
          <w:p w14:paraId="6D40D1EA" w14:textId="77777777" w:rsidR="006929AD" w:rsidRPr="006929AD" w:rsidRDefault="006929AD" w:rsidP="00751C8E">
            <w:pPr>
              <w:rPr>
                <w:rFonts w:ascii="Times New Roman" w:hAnsi="Times New Roman" w:cs="Times New Roman"/>
                <w:sz w:val="24"/>
                <w:szCs w:val="24"/>
              </w:rPr>
            </w:pPr>
            <w:r w:rsidRPr="006929AD">
              <w:rPr>
                <w:rFonts w:ascii="Times New Roman" w:hAnsi="Times New Roman" w:cs="Times New Roman"/>
                <w:sz w:val="24"/>
                <w:szCs w:val="24"/>
              </w:rPr>
              <w:t>Žák uvědoměle dodržuje pravidla chování a ustanovení školního řádu. Méně závažných přestupků se dopouští ojediněle. Žák je však přístupný výchovnému působení a snaží se své chyby napravit.</w:t>
            </w:r>
          </w:p>
          <w:p w14:paraId="6AC1EFE6" w14:textId="77777777" w:rsidR="006929AD" w:rsidRPr="006929AD" w:rsidRDefault="006929AD" w:rsidP="00751C8E">
            <w:pPr>
              <w:rPr>
                <w:rFonts w:ascii="Times New Roman" w:hAnsi="Times New Roman" w:cs="Times New Roman"/>
                <w:b/>
                <w:sz w:val="24"/>
                <w:szCs w:val="24"/>
              </w:rPr>
            </w:pPr>
          </w:p>
        </w:tc>
      </w:tr>
      <w:tr w:rsidR="006929AD" w:rsidRPr="006929AD" w14:paraId="240C09DE" w14:textId="77777777" w:rsidTr="00751C8E">
        <w:tc>
          <w:tcPr>
            <w:tcW w:w="1980" w:type="dxa"/>
          </w:tcPr>
          <w:p w14:paraId="52940228" w14:textId="77777777" w:rsidR="006929AD" w:rsidRPr="006929AD" w:rsidRDefault="006929AD" w:rsidP="00751C8E">
            <w:pPr>
              <w:rPr>
                <w:rFonts w:ascii="Times New Roman" w:hAnsi="Times New Roman" w:cs="Times New Roman"/>
                <w:sz w:val="24"/>
                <w:szCs w:val="24"/>
              </w:rPr>
            </w:pPr>
            <w:r w:rsidRPr="006929AD">
              <w:rPr>
                <w:rFonts w:ascii="Times New Roman" w:hAnsi="Times New Roman" w:cs="Times New Roman"/>
                <w:sz w:val="24"/>
                <w:szCs w:val="24"/>
              </w:rPr>
              <w:t>2 - uspokojivé</w:t>
            </w:r>
          </w:p>
        </w:tc>
        <w:tc>
          <w:tcPr>
            <w:tcW w:w="6946" w:type="dxa"/>
          </w:tcPr>
          <w:p w14:paraId="13238BEE" w14:textId="77777777" w:rsidR="006929AD" w:rsidRPr="006929AD" w:rsidRDefault="006929AD" w:rsidP="00751C8E">
            <w:pPr>
              <w:rPr>
                <w:rFonts w:ascii="Times New Roman" w:hAnsi="Times New Roman" w:cs="Times New Roman"/>
                <w:sz w:val="24"/>
                <w:szCs w:val="24"/>
              </w:rPr>
            </w:pPr>
            <w:r w:rsidRPr="006929AD">
              <w:rPr>
                <w:rFonts w:ascii="Times New Roman" w:hAnsi="Times New Roman" w:cs="Times New Roman"/>
                <w:sz w:val="24"/>
                <w:szCs w:val="24"/>
              </w:rPr>
              <w:t>Chování žáka je v rozporu s pravidly chování a s ustanoveními školního řádu.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činnosti školy. Ohrožuje bezpečnost a zdraví svoje nebo jiných osob, podniká slovní útoky vůči pracovníkům školy, dopouští se podvodů nebo má neomluvené hodiny (3 – 10 včetně) za vědomé záškoláctví.</w:t>
            </w:r>
          </w:p>
          <w:p w14:paraId="55BBE34E" w14:textId="77777777" w:rsidR="006929AD" w:rsidRPr="006929AD" w:rsidRDefault="006929AD" w:rsidP="00751C8E">
            <w:pPr>
              <w:rPr>
                <w:rFonts w:ascii="Times New Roman" w:hAnsi="Times New Roman" w:cs="Times New Roman"/>
                <w:b/>
                <w:sz w:val="24"/>
                <w:szCs w:val="24"/>
              </w:rPr>
            </w:pPr>
          </w:p>
        </w:tc>
      </w:tr>
      <w:tr w:rsidR="006929AD" w:rsidRPr="006929AD" w14:paraId="579ED61C" w14:textId="77777777" w:rsidTr="00751C8E">
        <w:tc>
          <w:tcPr>
            <w:tcW w:w="1980" w:type="dxa"/>
          </w:tcPr>
          <w:p w14:paraId="7CE35E04" w14:textId="77777777" w:rsidR="006929AD" w:rsidRPr="006929AD" w:rsidRDefault="006929AD" w:rsidP="00751C8E">
            <w:pPr>
              <w:rPr>
                <w:rFonts w:ascii="Times New Roman" w:hAnsi="Times New Roman" w:cs="Times New Roman"/>
                <w:sz w:val="24"/>
                <w:szCs w:val="24"/>
              </w:rPr>
            </w:pPr>
            <w:r w:rsidRPr="006929AD">
              <w:rPr>
                <w:rFonts w:ascii="Times New Roman" w:hAnsi="Times New Roman" w:cs="Times New Roman"/>
                <w:sz w:val="24"/>
                <w:szCs w:val="24"/>
              </w:rPr>
              <w:t>3 - neuspokojivé</w:t>
            </w:r>
          </w:p>
        </w:tc>
        <w:tc>
          <w:tcPr>
            <w:tcW w:w="6946" w:type="dxa"/>
          </w:tcPr>
          <w:p w14:paraId="399AAD86" w14:textId="77777777" w:rsidR="006929AD" w:rsidRPr="006929AD" w:rsidRDefault="006929AD" w:rsidP="00751C8E">
            <w:pPr>
              <w:rPr>
                <w:rFonts w:ascii="Times New Roman" w:hAnsi="Times New Roman" w:cs="Times New Roman"/>
                <w:sz w:val="24"/>
                <w:szCs w:val="24"/>
              </w:rPr>
            </w:pPr>
            <w:r w:rsidRPr="006929AD">
              <w:rPr>
                <w:rFonts w:ascii="Times New Roman" w:hAnsi="Times New Roman" w:cs="Times New Roman"/>
                <w:sz w:val="24"/>
                <w:szCs w:val="24"/>
              </w:rPr>
              <w:t>Chování žáka ve škole je v příkrém rozporu s pravidly slušného chování. Dopouští se natolik závažných přestupků nebo provinění proti školnímu řádu, že je jimi vážně ohrožena výchovně vzdělávací činnosti školy a bezpečnosti a zdraví jiných osob. Zpravidla se přes důtku ředitele školy a přes udělená kázeňská opatření dopouští dalších přestupků, podniká hrubé slovní a úmyslné fyzické útoky vůči žákům a pracovníkům školy, nebo má neomluvené hodiny – nad 10 hodin vědomého záškoláctví</w:t>
            </w:r>
          </w:p>
          <w:p w14:paraId="7DFFC112" w14:textId="77777777" w:rsidR="006929AD" w:rsidRPr="006929AD" w:rsidRDefault="006929AD" w:rsidP="00751C8E">
            <w:pPr>
              <w:rPr>
                <w:rFonts w:ascii="Times New Roman" w:hAnsi="Times New Roman" w:cs="Times New Roman"/>
                <w:b/>
                <w:sz w:val="24"/>
                <w:szCs w:val="24"/>
              </w:rPr>
            </w:pPr>
          </w:p>
        </w:tc>
      </w:tr>
    </w:tbl>
    <w:p w14:paraId="0388D2B5" w14:textId="628AB108" w:rsidR="006929AD" w:rsidRPr="006929AD" w:rsidRDefault="006929AD" w:rsidP="006929AD">
      <w:pPr>
        <w:pStyle w:val="Nadpis1"/>
      </w:pPr>
      <w:bookmarkStart w:id="358" w:name="_Toc208736278"/>
      <w:bookmarkStart w:id="359" w:name="_Toc211260236"/>
      <w:r w:rsidRPr="006929AD">
        <w:lastRenderedPageBreak/>
        <w:t>Podmínky ukládání výchovných opatření</w:t>
      </w:r>
      <w:bookmarkEnd w:id="358"/>
      <w:bookmarkEnd w:id="359"/>
    </w:p>
    <w:p w14:paraId="330817C3" w14:textId="77777777" w:rsidR="006929AD" w:rsidRPr="006929AD" w:rsidRDefault="006929AD" w:rsidP="006929AD">
      <w:pPr>
        <w:ind w:left="709"/>
        <w:rPr>
          <w:rFonts w:ascii="Times New Roman" w:hAnsi="Times New Roman" w:cs="Times New Roman"/>
          <w:sz w:val="24"/>
          <w:szCs w:val="24"/>
        </w:rPr>
      </w:pPr>
      <w:r w:rsidRPr="006929AD">
        <w:rPr>
          <w:rFonts w:ascii="Times New Roman" w:hAnsi="Times New Roman" w:cs="Times New Roman"/>
          <w:sz w:val="24"/>
          <w:szCs w:val="24"/>
        </w:rPr>
        <w:t>Výchovnými opatřeními jsou:</w:t>
      </w:r>
      <w:r w:rsidRPr="006929AD">
        <w:rPr>
          <w:rFonts w:ascii="Times New Roman" w:hAnsi="Times New Roman" w:cs="Times New Roman"/>
          <w:sz w:val="24"/>
          <w:szCs w:val="24"/>
        </w:rPr>
        <w:br/>
        <w:t xml:space="preserve">1) pochvaly nebo jiná ocenění a </w:t>
      </w:r>
      <w:r w:rsidRPr="006929AD">
        <w:rPr>
          <w:rFonts w:ascii="Times New Roman" w:hAnsi="Times New Roman" w:cs="Times New Roman"/>
          <w:sz w:val="24"/>
          <w:szCs w:val="24"/>
        </w:rPr>
        <w:br/>
        <w:t>2) kázeňská opatření.</w:t>
      </w:r>
    </w:p>
    <w:p w14:paraId="58845B8C" w14:textId="77777777" w:rsidR="006929AD" w:rsidRPr="006929AD" w:rsidRDefault="006929AD" w:rsidP="004A0757">
      <w:pPr>
        <w:pStyle w:val="Odstavecseseznamem"/>
        <w:keepNext/>
        <w:keepLines/>
        <w:numPr>
          <w:ilvl w:val="0"/>
          <w:numId w:val="24"/>
        </w:numPr>
        <w:spacing w:before="40" w:after="0"/>
        <w:contextualSpacing w:val="0"/>
        <w:outlineLvl w:val="1"/>
        <w:rPr>
          <w:rFonts w:ascii="Times New Roman" w:eastAsiaTheme="majorEastAsia" w:hAnsi="Times New Roman" w:cs="Times New Roman"/>
          <w:b/>
          <w:vanish/>
          <w:sz w:val="24"/>
          <w:szCs w:val="24"/>
        </w:rPr>
      </w:pPr>
      <w:bookmarkStart w:id="360" w:name="_Toc208425526"/>
      <w:bookmarkStart w:id="361" w:name="_Toc208735744"/>
      <w:bookmarkStart w:id="362" w:name="_Toc208735800"/>
      <w:bookmarkStart w:id="363" w:name="_Toc208735837"/>
      <w:bookmarkStart w:id="364" w:name="_Toc208736279"/>
      <w:bookmarkStart w:id="365" w:name="_Toc211257656"/>
      <w:bookmarkStart w:id="366" w:name="_Toc211257740"/>
      <w:bookmarkStart w:id="367" w:name="_Toc211257907"/>
      <w:bookmarkStart w:id="368" w:name="_Toc211258059"/>
      <w:bookmarkStart w:id="369" w:name="_Toc211259310"/>
      <w:bookmarkStart w:id="370" w:name="_Toc211260237"/>
      <w:bookmarkEnd w:id="360"/>
      <w:bookmarkEnd w:id="361"/>
      <w:bookmarkEnd w:id="362"/>
      <w:bookmarkEnd w:id="363"/>
      <w:bookmarkEnd w:id="364"/>
      <w:bookmarkEnd w:id="365"/>
      <w:bookmarkEnd w:id="366"/>
      <w:bookmarkEnd w:id="367"/>
      <w:bookmarkEnd w:id="368"/>
      <w:bookmarkEnd w:id="369"/>
      <w:bookmarkEnd w:id="370"/>
    </w:p>
    <w:p w14:paraId="68B8DD2D" w14:textId="77777777" w:rsidR="006929AD" w:rsidRPr="006929AD" w:rsidRDefault="006929AD" w:rsidP="004A0757">
      <w:pPr>
        <w:pStyle w:val="Odstavecseseznamem"/>
        <w:keepNext/>
        <w:keepLines/>
        <w:numPr>
          <w:ilvl w:val="0"/>
          <w:numId w:val="24"/>
        </w:numPr>
        <w:spacing w:before="40" w:after="0"/>
        <w:contextualSpacing w:val="0"/>
        <w:outlineLvl w:val="1"/>
        <w:rPr>
          <w:rFonts w:ascii="Times New Roman" w:eastAsiaTheme="majorEastAsia" w:hAnsi="Times New Roman" w:cs="Times New Roman"/>
          <w:b/>
          <w:vanish/>
          <w:sz w:val="24"/>
          <w:szCs w:val="24"/>
        </w:rPr>
      </w:pPr>
      <w:bookmarkStart w:id="371" w:name="_Toc208425527"/>
      <w:bookmarkStart w:id="372" w:name="_Toc208735745"/>
      <w:bookmarkStart w:id="373" w:name="_Toc208735801"/>
      <w:bookmarkStart w:id="374" w:name="_Toc208735838"/>
      <w:bookmarkStart w:id="375" w:name="_Toc208736280"/>
      <w:bookmarkStart w:id="376" w:name="_Toc211257657"/>
      <w:bookmarkStart w:id="377" w:name="_Toc211257741"/>
      <w:bookmarkStart w:id="378" w:name="_Toc211257908"/>
      <w:bookmarkStart w:id="379" w:name="_Toc211258060"/>
      <w:bookmarkStart w:id="380" w:name="_Toc211259311"/>
      <w:bookmarkStart w:id="381" w:name="_Toc211260238"/>
      <w:bookmarkEnd w:id="371"/>
      <w:bookmarkEnd w:id="372"/>
      <w:bookmarkEnd w:id="373"/>
      <w:bookmarkEnd w:id="374"/>
      <w:bookmarkEnd w:id="375"/>
      <w:bookmarkEnd w:id="376"/>
      <w:bookmarkEnd w:id="377"/>
      <w:bookmarkEnd w:id="378"/>
      <w:bookmarkEnd w:id="379"/>
      <w:bookmarkEnd w:id="380"/>
      <w:bookmarkEnd w:id="381"/>
    </w:p>
    <w:p w14:paraId="170A06F4" w14:textId="6FDE8ED4" w:rsidR="006929AD" w:rsidRPr="006929AD" w:rsidRDefault="006929AD" w:rsidP="004A0757">
      <w:pPr>
        <w:pStyle w:val="Nadpis2"/>
        <w:numPr>
          <w:ilvl w:val="1"/>
          <w:numId w:val="24"/>
        </w:numPr>
      </w:pPr>
      <w:bookmarkStart w:id="382" w:name="_Toc208736281"/>
      <w:bookmarkStart w:id="383" w:name="_Toc211260239"/>
      <w:r w:rsidRPr="006929AD">
        <w:t>Pochvaly</w:t>
      </w:r>
      <w:bookmarkEnd w:id="382"/>
      <w:bookmarkEnd w:id="383"/>
    </w:p>
    <w:p w14:paraId="76B97EED"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 xml:space="preserve">Pochvaly, jiná ocenění může udělit či uložit ředitel školy nebo třídní učitel. </w:t>
      </w:r>
    </w:p>
    <w:p w14:paraId="45474475"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14:paraId="5A1A07CE" w14:textId="77777777"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14:paraId="33AA58BB" w14:textId="123C7BEF" w:rsidR="006929AD" w:rsidRPr="006929AD" w:rsidRDefault="006929AD" w:rsidP="006929AD">
      <w:pPr>
        <w:ind w:firstLine="709"/>
        <w:rPr>
          <w:rFonts w:ascii="Times New Roman" w:hAnsi="Times New Roman" w:cs="Times New Roman"/>
          <w:sz w:val="24"/>
          <w:szCs w:val="24"/>
        </w:rPr>
      </w:pPr>
      <w:r w:rsidRPr="006929AD">
        <w:rPr>
          <w:rFonts w:ascii="Times New Roman" w:hAnsi="Times New Roman" w:cs="Times New Roman"/>
          <w:sz w:val="24"/>
          <w:szCs w:val="24"/>
        </w:rPr>
        <w:t xml:space="preserve">Ředitel školy nebo třídní učitel neprodleně oznámí udělení pochvaly a jiného ocenění prokazatelným způsobem </w:t>
      </w:r>
      <w:r w:rsidR="00161408">
        <w:rPr>
          <w:rFonts w:ascii="Times New Roman" w:hAnsi="Times New Roman" w:cs="Times New Roman"/>
          <w:sz w:val="24"/>
          <w:szCs w:val="24"/>
        </w:rPr>
        <w:t xml:space="preserve">(přes Bakaláře) </w:t>
      </w:r>
      <w:r w:rsidRPr="006929AD">
        <w:rPr>
          <w:rFonts w:ascii="Times New Roman" w:hAnsi="Times New Roman" w:cs="Times New Roman"/>
          <w:sz w:val="24"/>
          <w:szCs w:val="24"/>
        </w:rPr>
        <w:t>žákovi a jeho zákonnému zástupci.</w:t>
      </w:r>
    </w:p>
    <w:p w14:paraId="291AD12E" w14:textId="3BA3EF1D" w:rsidR="006929AD" w:rsidRPr="006929AD" w:rsidRDefault="006929AD" w:rsidP="005853AE">
      <w:pPr>
        <w:pStyle w:val="Nadpis4"/>
      </w:pPr>
      <w:bookmarkStart w:id="384" w:name="_Toc208736282"/>
      <w:r w:rsidRPr="006929AD">
        <w:t>Pochvala třídního učitele</w:t>
      </w:r>
      <w:bookmarkEnd w:id="384"/>
    </w:p>
    <w:p w14:paraId="04D7A3FC"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pomoc třídnímu učiteli</w:t>
      </w:r>
    </w:p>
    <w:p w14:paraId="5FBABEF4"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práce pro třídní kolektiv</w:t>
      </w:r>
    </w:p>
    <w:p w14:paraId="1A3C90A0"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reprezentace školy ve vědomostních, sportovních, výtvarných i hudebních soutěžích</w:t>
      </w:r>
    </w:p>
    <w:p w14:paraId="208518E0"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výborné studijní výsledky</w:t>
      </w:r>
    </w:p>
    <w:p w14:paraId="2D181F8B"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vzorné chování</w:t>
      </w:r>
    </w:p>
    <w:p w14:paraId="117EECFE"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svědomité plnění všech školních povinností</w:t>
      </w:r>
    </w:p>
    <w:p w14:paraId="4D56896A"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další důvody dle uvážení učitele</w:t>
      </w:r>
    </w:p>
    <w:p w14:paraId="0BE289BE" w14:textId="77777777" w:rsidR="006929AD" w:rsidRPr="006929AD" w:rsidRDefault="006929AD" w:rsidP="004A0757">
      <w:pPr>
        <w:pStyle w:val="Odstavecseseznamem"/>
        <w:numPr>
          <w:ilvl w:val="0"/>
          <w:numId w:val="34"/>
        </w:numPr>
        <w:rPr>
          <w:rFonts w:ascii="Times New Roman" w:hAnsi="Times New Roman" w:cs="Times New Roman"/>
          <w:sz w:val="24"/>
          <w:szCs w:val="24"/>
        </w:rPr>
      </w:pPr>
      <w:r w:rsidRPr="006929AD">
        <w:rPr>
          <w:rFonts w:ascii="Times New Roman" w:hAnsi="Times New Roman" w:cs="Times New Roman"/>
          <w:sz w:val="24"/>
          <w:szCs w:val="24"/>
        </w:rPr>
        <w:t>Pochvala ředitele školy</w:t>
      </w:r>
    </w:p>
    <w:p w14:paraId="0CCAF686"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t xml:space="preserve"> </w:t>
      </w:r>
      <w:r w:rsidRPr="006929AD">
        <w:rPr>
          <w:rFonts w:ascii="Times New Roman" w:hAnsi="Times New Roman" w:cs="Times New Roman"/>
          <w:sz w:val="24"/>
          <w:szCs w:val="24"/>
        </w:rPr>
        <w:tab/>
        <w:t>- dle zvážení ředitele za vzornou reprezentaci školy, pomoc škole, svědomité plnění všech školních povinností</w:t>
      </w:r>
      <w:r w:rsidRPr="006929AD">
        <w:rPr>
          <w:rFonts w:ascii="Times New Roman" w:hAnsi="Times New Roman" w:cs="Times New Roman"/>
          <w:sz w:val="24"/>
          <w:szCs w:val="24"/>
        </w:rPr>
        <w:br/>
      </w:r>
    </w:p>
    <w:p w14:paraId="61602481" w14:textId="247C03AC" w:rsidR="006929AD" w:rsidRPr="006929AD" w:rsidRDefault="006929AD" w:rsidP="004A0757">
      <w:pPr>
        <w:pStyle w:val="Nadpis2"/>
        <w:numPr>
          <w:ilvl w:val="1"/>
          <w:numId w:val="24"/>
        </w:numPr>
      </w:pPr>
      <w:bookmarkStart w:id="385" w:name="_Toc208736283"/>
      <w:bookmarkStart w:id="386" w:name="_Toc211260240"/>
      <w:r w:rsidRPr="006929AD">
        <w:t>Kázeňská opatření</w:t>
      </w:r>
      <w:bookmarkEnd w:id="385"/>
      <w:bookmarkEnd w:id="386"/>
    </w:p>
    <w:p w14:paraId="4065610C" w14:textId="03608CB9" w:rsidR="006929AD" w:rsidRPr="006929AD" w:rsidRDefault="006929AD" w:rsidP="005853AE">
      <w:pPr>
        <w:pStyle w:val="Nadpis4"/>
      </w:pPr>
      <w:bookmarkStart w:id="387" w:name="_Toc208736284"/>
      <w:r w:rsidRPr="006929AD">
        <w:t>Případy pro použití kázeňských opatření</w:t>
      </w:r>
      <w:bookmarkEnd w:id="387"/>
    </w:p>
    <w:p w14:paraId="0C48F0B0" w14:textId="099F8425" w:rsidR="006929AD" w:rsidRPr="006929AD" w:rsidRDefault="006929AD" w:rsidP="004A0757">
      <w:pPr>
        <w:pStyle w:val="Odstavecseseznamem"/>
        <w:numPr>
          <w:ilvl w:val="0"/>
          <w:numId w:val="26"/>
        </w:numPr>
        <w:ind w:left="1418"/>
        <w:rPr>
          <w:rFonts w:ascii="Times New Roman" w:hAnsi="Times New Roman" w:cs="Times New Roman"/>
          <w:sz w:val="24"/>
          <w:szCs w:val="24"/>
        </w:rPr>
      </w:pPr>
      <w:r w:rsidRPr="006929AD">
        <w:rPr>
          <w:rFonts w:ascii="Times New Roman" w:hAnsi="Times New Roman" w:cs="Times New Roman"/>
          <w:sz w:val="24"/>
          <w:szCs w:val="24"/>
        </w:rPr>
        <w:t xml:space="preserve">Chování žáka je v rozporu s pravidly </w:t>
      </w:r>
      <w:r w:rsidR="00161408">
        <w:rPr>
          <w:rFonts w:ascii="Times New Roman" w:hAnsi="Times New Roman" w:cs="Times New Roman"/>
          <w:sz w:val="24"/>
          <w:szCs w:val="24"/>
        </w:rPr>
        <w:t xml:space="preserve">slušného </w:t>
      </w:r>
      <w:r w:rsidRPr="006929AD">
        <w:rPr>
          <w:rFonts w:ascii="Times New Roman" w:hAnsi="Times New Roman" w:cs="Times New Roman"/>
          <w:sz w:val="24"/>
          <w:szCs w:val="24"/>
        </w:rPr>
        <w:t>chování a s ustanoveními školního řádu.</w:t>
      </w:r>
    </w:p>
    <w:p w14:paraId="654655EB" w14:textId="77777777" w:rsidR="006929AD" w:rsidRPr="006929AD" w:rsidRDefault="006929AD" w:rsidP="004A0757">
      <w:pPr>
        <w:pStyle w:val="Odstavecseseznamem"/>
        <w:numPr>
          <w:ilvl w:val="0"/>
          <w:numId w:val="26"/>
        </w:numPr>
        <w:ind w:left="1418"/>
        <w:rPr>
          <w:rFonts w:ascii="Times New Roman" w:hAnsi="Times New Roman" w:cs="Times New Roman"/>
          <w:sz w:val="24"/>
          <w:szCs w:val="24"/>
        </w:rPr>
      </w:pPr>
      <w:r w:rsidRPr="006929AD">
        <w:rPr>
          <w:rFonts w:ascii="Times New Roman" w:hAnsi="Times New Roman" w:cs="Times New Roman"/>
          <w:sz w:val="24"/>
          <w:szCs w:val="24"/>
        </w:rPr>
        <w:t>Žák se dopustil přestupku proti pravidlům slušného chování nebo školnímu řádu.</w:t>
      </w:r>
    </w:p>
    <w:p w14:paraId="565B0B3C" w14:textId="77777777" w:rsidR="006929AD" w:rsidRPr="006929AD" w:rsidRDefault="006929AD" w:rsidP="004A0757">
      <w:pPr>
        <w:pStyle w:val="Odstavecseseznamem"/>
        <w:numPr>
          <w:ilvl w:val="0"/>
          <w:numId w:val="26"/>
        </w:numPr>
        <w:ind w:left="1418"/>
        <w:rPr>
          <w:rFonts w:ascii="Times New Roman" w:hAnsi="Times New Roman" w:cs="Times New Roman"/>
          <w:sz w:val="24"/>
          <w:szCs w:val="24"/>
        </w:rPr>
      </w:pPr>
      <w:r w:rsidRPr="006929AD">
        <w:rPr>
          <w:rFonts w:ascii="Times New Roman" w:hAnsi="Times New Roman" w:cs="Times New Roman"/>
          <w:sz w:val="24"/>
          <w:szCs w:val="24"/>
        </w:rPr>
        <w:t>Žák ohrožuje bezpečnosti a zdraví svoje nebo jiných osob.</w:t>
      </w:r>
    </w:p>
    <w:p w14:paraId="7DCAE817" w14:textId="77777777" w:rsidR="006929AD" w:rsidRPr="006929AD" w:rsidRDefault="006929AD" w:rsidP="004A0757">
      <w:pPr>
        <w:pStyle w:val="Odstavecseseznamem"/>
        <w:numPr>
          <w:ilvl w:val="0"/>
          <w:numId w:val="26"/>
        </w:numPr>
        <w:ind w:left="1418"/>
        <w:rPr>
          <w:rFonts w:ascii="Times New Roman" w:hAnsi="Times New Roman" w:cs="Times New Roman"/>
          <w:sz w:val="24"/>
          <w:szCs w:val="24"/>
        </w:rPr>
      </w:pPr>
      <w:r w:rsidRPr="006929AD">
        <w:rPr>
          <w:rFonts w:ascii="Times New Roman" w:hAnsi="Times New Roman" w:cs="Times New Roman"/>
          <w:sz w:val="24"/>
          <w:szCs w:val="24"/>
        </w:rPr>
        <w:t>Žák záměrně narušuje výchovně vzdělávací činnosti školy.</w:t>
      </w:r>
    </w:p>
    <w:p w14:paraId="6C36BEC0" w14:textId="5D4D57CF" w:rsidR="006929AD" w:rsidRPr="006929AD" w:rsidRDefault="006929AD" w:rsidP="005853AE">
      <w:pPr>
        <w:pStyle w:val="Nadpis4"/>
      </w:pPr>
      <w:bookmarkStart w:id="388" w:name="_Toc208736285"/>
      <w:r w:rsidRPr="006929AD">
        <w:lastRenderedPageBreak/>
        <w:t>Pravidla pro řešení porušování školního řádu žáky</w:t>
      </w:r>
      <w:bookmarkEnd w:id="388"/>
    </w:p>
    <w:p w14:paraId="0B40CA75"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každý přestupek proti školnímu řádu je vždy řádně prošetřen (třídním učitelem, v závažnějších případech za účasti pracovníků školního poradenského pracoviště a zákonného zástupce žáka)</w:t>
      </w:r>
    </w:p>
    <w:p w14:paraId="4FA3A3F9"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z hlediska výchovného dopadu na chování žáka se výchovné opatření žákovi uděluje bez zbytečného odkladu co nejdříve po spáchání prohřešku a jeho důkladnému prošetření</w:t>
      </w:r>
    </w:p>
    <w:p w14:paraId="53D66D82" w14:textId="7362D88A"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 xml:space="preserve">každý přestupek proti školnímu řádu je individuálně posuzován, je nutno zohlednit např. zda má žák diagnostikovánu poruchu chování, zda se přestupky velmi často </w:t>
      </w:r>
      <w:r w:rsidR="00161408">
        <w:rPr>
          <w:rFonts w:ascii="Times New Roman" w:hAnsi="Times New Roman" w:cs="Times New Roman"/>
          <w:sz w:val="24"/>
          <w:szCs w:val="24"/>
        </w:rPr>
        <w:t>o</w:t>
      </w:r>
      <w:r w:rsidRPr="006929AD">
        <w:rPr>
          <w:rFonts w:ascii="Times New Roman" w:hAnsi="Times New Roman" w:cs="Times New Roman"/>
          <w:sz w:val="24"/>
          <w:szCs w:val="24"/>
        </w:rPr>
        <w:t xml:space="preserve">pakují nebo zda se jedná o skutečně ojedinělý případ apod. </w:t>
      </w:r>
    </w:p>
    <w:p w14:paraId="6433FD33"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prohřešky žáků typu neomluvené hodiny, podvod, nepovolené opuštění školy, opakované nevhodné chování ke spolužákům, šikan nebo její projevy, krádež, závažné úmyslné poškození zařízení školy, vulgární vyjadřování k pracovníkům školy, násilné chování ke spolužákům nebo pracovníkům školy jsou považovány za závažné porušení školního řádu, třídní učitel je povinen je okamžitě hlásit řediteli školy a seznamovat ho s průběhem jejich vyšetřování a návrhem udělení výchovného opatření</w:t>
      </w:r>
    </w:p>
    <w:p w14:paraId="398579B9"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o každém závažnějším ústním jednání je sepsán záznam, který je podepsán všemi zúčastněnými a uložen u školní metodičky prevence</w:t>
      </w:r>
    </w:p>
    <w:p w14:paraId="509B9322"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respektujeme v souladu s ustanovením §21 školského zákona práva žáků a jejich zákonných zástupců</w:t>
      </w:r>
    </w:p>
    <w:p w14:paraId="7B6872E3"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neprodleně a prokazatelně informujeme zákonné zástupce o závažnosti porušení pravidel chování plynoucích ze školního řádu a možných následcích, jež v daném případě přicházejí v úvahu</w:t>
      </w:r>
    </w:p>
    <w:p w14:paraId="710C721C" w14:textId="77777777" w:rsidR="006929AD" w:rsidRPr="006929AD" w:rsidRDefault="006929AD" w:rsidP="004A0757">
      <w:pPr>
        <w:pStyle w:val="Odstavecseseznamem"/>
        <w:numPr>
          <w:ilvl w:val="0"/>
          <w:numId w:val="27"/>
        </w:numPr>
        <w:rPr>
          <w:rFonts w:ascii="Times New Roman" w:hAnsi="Times New Roman" w:cs="Times New Roman"/>
          <w:sz w:val="24"/>
          <w:szCs w:val="24"/>
        </w:rPr>
      </w:pPr>
      <w:r w:rsidRPr="006929AD">
        <w:rPr>
          <w:rFonts w:ascii="Times New Roman" w:hAnsi="Times New Roman" w:cs="Times New Roman"/>
          <w:sz w:val="24"/>
          <w:szCs w:val="24"/>
        </w:rPr>
        <w:t>podle okolností případu (např. požití alkoholu či jiných omamných látek, prokázané krádeži, záškoláctví, atd.) informujeme zákonné zástupce, v závažných situacích je přivolán lékař, Policie ČR a informován OSPOD</w:t>
      </w:r>
    </w:p>
    <w:p w14:paraId="0582A1EC" w14:textId="77777777" w:rsidR="006929AD" w:rsidRPr="006929AD" w:rsidRDefault="006929AD" w:rsidP="006929AD">
      <w:pPr>
        <w:ind w:left="360"/>
        <w:rPr>
          <w:rFonts w:ascii="Times New Roman" w:hAnsi="Times New Roman" w:cs="Times New Roman"/>
          <w:sz w:val="24"/>
          <w:szCs w:val="24"/>
        </w:rPr>
      </w:pPr>
      <w:r w:rsidRPr="006929AD">
        <w:rPr>
          <w:rFonts w:ascii="Times New Roman" w:hAnsi="Times New Roman" w:cs="Times New Roman"/>
          <w:sz w:val="24"/>
          <w:szCs w:val="24"/>
        </w:rPr>
        <w:t>Kázeňská opatření jsou:</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podmíněné vyloučení žáka ze školy nebo školského zařízení,</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vyloučení žáka ze školy nebo školského zařízení,</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další kázeňská opatření (napomenutí, důtka)</w:t>
      </w:r>
    </w:p>
    <w:p w14:paraId="7F8A970C" w14:textId="77777777" w:rsidR="006929AD" w:rsidRPr="006929AD" w:rsidRDefault="006929AD" w:rsidP="006929AD">
      <w:pPr>
        <w:ind w:left="360"/>
        <w:rPr>
          <w:rFonts w:ascii="Times New Roman" w:hAnsi="Times New Roman" w:cs="Times New Roman"/>
          <w:sz w:val="24"/>
          <w:szCs w:val="24"/>
        </w:rPr>
      </w:pPr>
      <w:r w:rsidRPr="006929AD">
        <w:rPr>
          <w:rFonts w:ascii="Times New Roman" w:hAnsi="Times New Roman" w:cs="Times New Roman"/>
          <w:sz w:val="24"/>
          <w:szCs w:val="24"/>
        </w:rPr>
        <w:t>Žáka lze podmíněně vyloučit nebo vyloučit ze školy pouze v případě, že splnil povinnou školní docházku. Může se tedy jednat pouze o žáka základní školy, který opakoval roník a je 10. rokem v základní škole.</w:t>
      </w:r>
    </w:p>
    <w:p w14:paraId="02D1B008" w14:textId="77777777" w:rsidR="006929AD" w:rsidRPr="006929AD" w:rsidRDefault="006929AD" w:rsidP="006929AD">
      <w:pPr>
        <w:ind w:left="360"/>
        <w:rPr>
          <w:rFonts w:ascii="Times New Roman" w:hAnsi="Times New Roman" w:cs="Times New Roman"/>
          <w:sz w:val="24"/>
          <w:szCs w:val="24"/>
        </w:rPr>
      </w:pPr>
      <w:r w:rsidRPr="006929AD">
        <w:rPr>
          <w:rFonts w:ascii="Times New Roman" w:hAnsi="Times New Roman" w:cs="Times New Roman"/>
          <w:sz w:val="24"/>
          <w:szCs w:val="24"/>
          <w:u w:val="single"/>
        </w:rPr>
        <w:t>Méně závažná porušení školního řádu:</w:t>
      </w:r>
      <w:r w:rsidRPr="006929AD">
        <w:rPr>
          <w:rFonts w:ascii="Times New Roman" w:hAnsi="Times New Roman" w:cs="Times New Roman"/>
          <w:sz w:val="24"/>
          <w:szCs w:val="24"/>
          <w:u w:val="single"/>
        </w:rPr>
        <w:br/>
      </w:r>
      <w:r w:rsidRPr="006929AD">
        <w:rPr>
          <w:rFonts w:ascii="Times New Roman" w:hAnsi="Times New Roman" w:cs="Times New Roman"/>
          <w:sz w:val="24"/>
          <w:szCs w:val="24"/>
        </w:rPr>
        <w:tab/>
        <w:t>- ústní napomenutí učitele</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záznam v elektronické žákovské knížce</w:t>
      </w:r>
    </w:p>
    <w:p w14:paraId="415AE25F" w14:textId="77777777" w:rsidR="006929AD" w:rsidRPr="006929AD" w:rsidRDefault="006929AD" w:rsidP="006929AD">
      <w:pPr>
        <w:ind w:left="360"/>
        <w:rPr>
          <w:rFonts w:ascii="Times New Roman" w:hAnsi="Times New Roman" w:cs="Times New Roman"/>
          <w:sz w:val="24"/>
          <w:szCs w:val="24"/>
        </w:rPr>
      </w:pPr>
      <w:r w:rsidRPr="006929AD">
        <w:rPr>
          <w:rFonts w:ascii="Times New Roman" w:hAnsi="Times New Roman" w:cs="Times New Roman"/>
          <w:sz w:val="24"/>
          <w:szCs w:val="24"/>
          <w:u w:val="single"/>
        </w:rPr>
        <w:t>Vážnější porušení školního řádu:</w:t>
      </w:r>
      <w:r w:rsidRPr="006929AD">
        <w:rPr>
          <w:rFonts w:ascii="Times New Roman" w:hAnsi="Times New Roman" w:cs="Times New Roman"/>
          <w:sz w:val="24"/>
          <w:szCs w:val="24"/>
          <w:u w:val="single"/>
        </w:rPr>
        <w:br/>
      </w:r>
      <w:r w:rsidRPr="006929AD">
        <w:rPr>
          <w:rFonts w:ascii="Times New Roman" w:hAnsi="Times New Roman" w:cs="Times New Roman"/>
          <w:sz w:val="24"/>
          <w:szCs w:val="24"/>
        </w:rPr>
        <w:t xml:space="preserve"> </w:t>
      </w:r>
      <w:r w:rsidRPr="006929AD">
        <w:rPr>
          <w:rFonts w:ascii="Times New Roman" w:hAnsi="Times New Roman" w:cs="Times New Roman"/>
          <w:sz w:val="24"/>
          <w:szCs w:val="24"/>
        </w:rPr>
        <w:tab/>
        <w:t>- Napomenutí třídního učitele</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t>- Důtka třídního učitele</w:t>
      </w:r>
      <w:r w:rsidRPr="006929AD">
        <w:rPr>
          <w:rFonts w:ascii="Times New Roman" w:hAnsi="Times New Roman" w:cs="Times New Roman"/>
          <w:sz w:val="24"/>
          <w:szCs w:val="24"/>
        </w:rPr>
        <w:br/>
      </w:r>
      <w:r w:rsidRPr="006929AD">
        <w:rPr>
          <w:rFonts w:ascii="Times New Roman" w:hAnsi="Times New Roman" w:cs="Times New Roman"/>
          <w:sz w:val="24"/>
          <w:szCs w:val="24"/>
        </w:rPr>
        <w:tab/>
        <w:t>- Důtka ředitele školy</w:t>
      </w:r>
    </w:p>
    <w:p w14:paraId="56AB2A95" w14:textId="352F48E1" w:rsidR="006929AD" w:rsidRPr="006929AD" w:rsidRDefault="006929AD" w:rsidP="005853AE">
      <w:pPr>
        <w:ind w:left="357" w:firstLine="142"/>
        <w:rPr>
          <w:rFonts w:ascii="Times New Roman" w:hAnsi="Times New Roman" w:cs="Times New Roman"/>
          <w:sz w:val="24"/>
          <w:szCs w:val="24"/>
        </w:rPr>
      </w:pPr>
      <w:r w:rsidRPr="006929AD">
        <w:rPr>
          <w:rFonts w:ascii="Times New Roman" w:hAnsi="Times New Roman" w:cs="Times New Roman"/>
          <w:sz w:val="24"/>
          <w:szCs w:val="24"/>
        </w:rPr>
        <w:lastRenderedPageBreak/>
        <w:t>Třídní učitel neprodleně oznámí řediteli školy uložení důtky třídního učitele</w:t>
      </w:r>
      <w:r w:rsidRPr="006929AD">
        <w:rPr>
          <w:rFonts w:ascii="Times New Roman" w:hAnsi="Times New Roman" w:cs="Times New Roman"/>
          <w:color w:val="FF0000"/>
          <w:sz w:val="24"/>
          <w:szCs w:val="24"/>
        </w:rPr>
        <w:t xml:space="preserve">. </w:t>
      </w:r>
      <w:r w:rsidRPr="005853AE">
        <w:rPr>
          <w:rFonts w:ascii="Times New Roman" w:hAnsi="Times New Roman" w:cs="Times New Roman"/>
          <w:sz w:val="24"/>
          <w:szCs w:val="24"/>
        </w:rPr>
        <w:t xml:space="preserve">Důtku ředitele školy lze žákovi uložit pouze po projednání v pedagogické radě. </w:t>
      </w:r>
      <w:r w:rsidRPr="005853AE">
        <w:rPr>
          <w:rFonts w:ascii="Times New Roman" w:hAnsi="Times New Roman" w:cs="Times New Roman"/>
          <w:sz w:val="24"/>
          <w:szCs w:val="24"/>
        </w:rPr>
        <w:br/>
      </w:r>
      <w:r w:rsidRPr="006929AD">
        <w:rPr>
          <w:rFonts w:ascii="Times New Roman" w:hAnsi="Times New Roman" w:cs="Times New Roman"/>
          <w:sz w:val="24"/>
          <w:szCs w:val="24"/>
        </w:rPr>
        <w:t>Udělení napomenutí třídního učitele (NTU) a důtky třídního učitele (DTU) je v kompetenci třídního učitele. Udělení důtky ředitele školy (DŘŠ) je v kompetenci ředitele školy, důtku ředitele školy uděluje ředitel školy na základě návrhu třídního učitele, a to po projednání na pedagogické radě. Třídní učitel vyrozumí zákonného zástupce žáka o udělení NTU a DTU prostřednictví</w:t>
      </w:r>
      <w:r w:rsidR="00161408">
        <w:rPr>
          <w:rFonts w:ascii="Times New Roman" w:hAnsi="Times New Roman" w:cs="Times New Roman"/>
          <w:sz w:val="24"/>
          <w:szCs w:val="24"/>
        </w:rPr>
        <w:t>m</w:t>
      </w:r>
      <w:r w:rsidRPr="006929AD">
        <w:rPr>
          <w:rFonts w:ascii="Times New Roman" w:hAnsi="Times New Roman" w:cs="Times New Roman"/>
          <w:sz w:val="24"/>
          <w:szCs w:val="24"/>
        </w:rPr>
        <w:t xml:space="preserve"> elektronické žákovské knížky, o DŘŠ je zákonný zástupce informován prostřednictvím elektronické žákovské knížky. V případě nepřečtení zprávy telefonicky vedením školy.</w:t>
      </w:r>
    </w:p>
    <w:p w14:paraId="7F8D7F53" w14:textId="77777777" w:rsidR="006929AD" w:rsidRPr="006929AD" w:rsidRDefault="006929AD" w:rsidP="005853AE">
      <w:pPr>
        <w:ind w:left="357" w:firstLine="142"/>
        <w:rPr>
          <w:rFonts w:ascii="Times New Roman" w:hAnsi="Times New Roman" w:cs="Times New Roman"/>
          <w:sz w:val="24"/>
          <w:szCs w:val="24"/>
        </w:rPr>
      </w:pPr>
      <w:r w:rsidRPr="006929AD">
        <w:rPr>
          <w:rFonts w:ascii="Times New Roman" w:hAnsi="Times New Roman" w:cs="Times New Roman"/>
          <w:sz w:val="24"/>
          <w:szCs w:val="24"/>
        </w:rPr>
        <w:t>Výchovná opatření jsou udělována obvykle vzestupně, ale NTU nemusí být opatřením nejnižším, pokud třídní učitel (ředitel školy nebo pedagogická rada) zhodnotí žákův přestupek jako závažnější. Pokud příčina opatření nepomine nebo nenastane u žáka zlepšení (např. dopouští se dalších přestupků proti školnímu řádu) následují opatření vyšší. V jednom pololetí nemůže být uloženo stejné kázeňské opatření dvakrát.</w:t>
      </w:r>
    </w:p>
    <w:p w14:paraId="725A9440" w14:textId="293B0222" w:rsidR="006929AD" w:rsidRPr="006929AD" w:rsidRDefault="006929AD" w:rsidP="005853AE">
      <w:pPr>
        <w:pStyle w:val="Nadpis4"/>
      </w:pPr>
      <w:bookmarkStart w:id="389" w:name="_Toc208736286"/>
      <w:r w:rsidRPr="006929AD">
        <w:t>Napomenutí třídního učitele (NTU)</w:t>
      </w:r>
      <w:bookmarkEnd w:id="389"/>
    </w:p>
    <w:p w14:paraId="17F65A42" w14:textId="77777777" w:rsidR="006929AD" w:rsidRPr="006929AD" w:rsidRDefault="006929AD" w:rsidP="006929AD">
      <w:pPr>
        <w:ind w:left="360"/>
        <w:rPr>
          <w:rFonts w:ascii="Times New Roman" w:hAnsi="Times New Roman" w:cs="Times New Roman"/>
          <w:sz w:val="24"/>
          <w:szCs w:val="24"/>
        </w:rPr>
      </w:pPr>
      <w:r w:rsidRPr="006929AD">
        <w:rPr>
          <w:rFonts w:ascii="Times New Roman" w:hAnsi="Times New Roman" w:cs="Times New Roman"/>
          <w:sz w:val="24"/>
          <w:szCs w:val="24"/>
        </w:rPr>
        <w:t>je uděleno v těchto případech:</w:t>
      </w:r>
    </w:p>
    <w:p w14:paraId="60F144F4" w14:textId="77777777" w:rsidR="006929AD" w:rsidRPr="006929AD" w:rsidRDefault="006929AD" w:rsidP="004A0757">
      <w:pPr>
        <w:pStyle w:val="Odstavecseseznamem"/>
        <w:numPr>
          <w:ilvl w:val="0"/>
          <w:numId w:val="28"/>
        </w:numPr>
        <w:rPr>
          <w:rFonts w:ascii="Times New Roman" w:hAnsi="Times New Roman" w:cs="Times New Roman"/>
          <w:sz w:val="24"/>
          <w:szCs w:val="24"/>
        </w:rPr>
      </w:pPr>
      <w:r w:rsidRPr="006929AD">
        <w:rPr>
          <w:rFonts w:ascii="Times New Roman" w:hAnsi="Times New Roman" w:cs="Times New Roman"/>
          <w:sz w:val="24"/>
          <w:szCs w:val="24"/>
        </w:rPr>
        <w:t>15x zapomenutí školních potřeb a školní přípravy za pololetí nebo</w:t>
      </w:r>
    </w:p>
    <w:p w14:paraId="22EF4093" w14:textId="77777777" w:rsidR="006929AD" w:rsidRPr="006929AD" w:rsidRDefault="006929AD" w:rsidP="004A0757">
      <w:pPr>
        <w:pStyle w:val="Odstavecseseznamem"/>
        <w:numPr>
          <w:ilvl w:val="0"/>
          <w:numId w:val="28"/>
        </w:numPr>
        <w:rPr>
          <w:rFonts w:ascii="Times New Roman" w:hAnsi="Times New Roman" w:cs="Times New Roman"/>
          <w:sz w:val="24"/>
          <w:szCs w:val="24"/>
        </w:rPr>
      </w:pPr>
      <w:r w:rsidRPr="006929AD">
        <w:rPr>
          <w:rFonts w:ascii="Times New Roman" w:hAnsi="Times New Roman" w:cs="Times New Roman"/>
          <w:sz w:val="24"/>
          <w:szCs w:val="24"/>
        </w:rPr>
        <w:t>6x zápis v elektronické žákovské knížce za:</w:t>
      </w:r>
      <w:r w:rsidRPr="006929AD">
        <w:rPr>
          <w:rFonts w:ascii="Times New Roman" w:hAnsi="Times New Roman" w:cs="Times New Roman"/>
          <w:sz w:val="24"/>
          <w:szCs w:val="24"/>
        </w:rPr>
        <w:br/>
        <w:t>- nekázeň a opakované vyrušování v hodině,</w:t>
      </w:r>
      <w:r w:rsidRPr="006929AD">
        <w:rPr>
          <w:rFonts w:ascii="Times New Roman" w:hAnsi="Times New Roman" w:cs="Times New Roman"/>
          <w:sz w:val="24"/>
          <w:szCs w:val="24"/>
        </w:rPr>
        <w:br/>
        <w:t>- neuposlechnutí pokynu vyučujícího a ostatních pracovníků školy,</w:t>
      </w:r>
      <w:r w:rsidRPr="006929AD">
        <w:rPr>
          <w:rFonts w:ascii="Times New Roman" w:hAnsi="Times New Roman" w:cs="Times New Roman"/>
          <w:sz w:val="24"/>
          <w:szCs w:val="24"/>
        </w:rPr>
        <w:br/>
        <w:t>- nekázeň o přestávkách,</w:t>
      </w:r>
      <w:r w:rsidRPr="006929AD">
        <w:rPr>
          <w:rFonts w:ascii="Times New Roman" w:hAnsi="Times New Roman" w:cs="Times New Roman"/>
          <w:sz w:val="24"/>
          <w:szCs w:val="24"/>
        </w:rPr>
        <w:br/>
        <w:t>- nepřezouvání se,</w:t>
      </w:r>
      <w:r w:rsidRPr="006929AD">
        <w:rPr>
          <w:rFonts w:ascii="Times New Roman" w:hAnsi="Times New Roman" w:cs="Times New Roman"/>
          <w:sz w:val="24"/>
          <w:szCs w:val="24"/>
        </w:rPr>
        <w:br/>
        <w:t>- pozdní příchody do hodin,</w:t>
      </w:r>
      <w:r w:rsidRPr="006929AD">
        <w:rPr>
          <w:rFonts w:ascii="Times New Roman" w:hAnsi="Times New Roman" w:cs="Times New Roman"/>
          <w:sz w:val="24"/>
          <w:szCs w:val="24"/>
        </w:rPr>
        <w:br/>
        <w:t>- porušování pravidel školní jídelny,</w:t>
      </w:r>
      <w:r w:rsidRPr="006929AD">
        <w:rPr>
          <w:rFonts w:ascii="Times New Roman" w:hAnsi="Times New Roman" w:cs="Times New Roman"/>
          <w:sz w:val="24"/>
          <w:szCs w:val="24"/>
        </w:rPr>
        <w:br/>
        <w:t>- používání mobilů a jiných elektronických zařízení bez povolení učitele při vyučování,</w:t>
      </w:r>
      <w:r w:rsidRPr="006929AD">
        <w:rPr>
          <w:rFonts w:ascii="Times New Roman" w:hAnsi="Times New Roman" w:cs="Times New Roman"/>
          <w:sz w:val="24"/>
          <w:szCs w:val="24"/>
        </w:rPr>
        <w:br/>
        <w:t>- verbální útoky na spolužáky,</w:t>
      </w:r>
      <w:r w:rsidRPr="006929AD">
        <w:rPr>
          <w:rFonts w:ascii="Times New Roman" w:hAnsi="Times New Roman" w:cs="Times New Roman"/>
          <w:sz w:val="24"/>
          <w:szCs w:val="24"/>
        </w:rPr>
        <w:br/>
        <w:t>- fyzické napadení žáka bez zranění,</w:t>
      </w:r>
    </w:p>
    <w:p w14:paraId="4F8D0B83" w14:textId="77777777" w:rsidR="006929AD" w:rsidRPr="006929AD" w:rsidRDefault="006929AD" w:rsidP="004A0757">
      <w:pPr>
        <w:pStyle w:val="Odstavecseseznamem"/>
        <w:numPr>
          <w:ilvl w:val="0"/>
          <w:numId w:val="28"/>
        </w:numPr>
        <w:rPr>
          <w:rFonts w:ascii="Times New Roman" w:hAnsi="Times New Roman" w:cs="Times New Roman"/>
          <w:sz w:val="24"/>
          <w:szCs w:val="24"/>
        </w:rPr>
      </w:pPr>
      <w:r w:rsidRPr="006929AD">
        <w:rPr>
          <w:rFonts w:ascii="Times New Roman" w:hAnsi="Times New Roman" w:cs="Times New Roman"/>
          <w:sz w:val="24"/>
          <w:szCs w:val="24"/>
        </w:rPr>
        <w:t>pokus o drobný podvod nebo lež,</w:t>
      </w:r>
    </w:p>
    <w:p w14:paraId="70FF7EB2" w14:textId="77777777" w:rsidR="006929AD" w:rsidRPr="006929AD" w:rsidRDefault="006929AD" w:rsidP="004A0757">
      <w:pPr>
        <w:pStyle w:val="Odstavecseseznamem"/>
        <w:numPr>
          <w:ilvl w:val="0"/>
          <w:numId w:val="28"/>
        </w:numPr>
        <w:rPr>
          <w:rFonts w:ascii="Times New Roman" w:hAnsi="Times New Roman" w:cs="Times New Roman"/>
          <w:sz w:val="24"/>
          <w:szCs w:val="24"/>
        </w:rPr>
      </w:pPr>
      <w:r w:rsidRPr="006929AD">
        <w:rPr>
          <w:rFonts w:ascii="Times New Roman" w:hAnsi="Times New Roman" w:cs="Times New Roman"/>
          <w:sz w:val="24"/>
          <w:szCs w:val="24"/>
        </w:rPr>
        <w:t>jednorázové úmyslné poškození školního majetku.</w:t>
      </w:r>
    </w:p>
    <w:p w14:paraId="14AC7844" w14:textId="20103803" w:rsidR="006929AD" w:rsidRPr="006929AD" w:rsidRDefault="006929AD" w:rsidP="005853AE">
      <w:pPr>
        <w:pStyle w:val="Nadpis4"/>
      </w:pPr>
      <w:bookmarkStart w:id="390" w:name="_Toc208736287"/>
      <w:r w:rsidRPr="006929AD">
        <w:t>Důtka třídního učitele (DTU)</w:t>
      </w:r>
      <w:bookmarkEnd w:id="390"/>
    </w:p>
    <w:p w14:paraId="378E7716"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t>je udělena v těchto případech:</w:t>
      </w:r>
    </w:p>
    <w:p w14:paraId="6F7B4B2D" w14:textId="77777777" w:rsidR="006929AD" w:rsidRPr="006929AD" w:rsidRDefault="006929AD" w:rsidP="004A0757">
      <w:pPr>
        <w:pStyle w:val="Odstavecseseznamem"/>
        <w:numPr>
          <w:ilvl w:val="0"/>
          <w:numId w:val="29"/>
        </w:numPr>
        <w:rPr>
          <w:rFonts w:ascii="Times New Roman" w:hAnsi="Times New Roman" w:cs="Times New Roman"/>
          <w:sz w:val="24"/>
          <w:szCs w:val="24"/>
        </w:rPr>
      </w:pPr>
      <w:r w:rsidRPr="006929AD">
        <w:rPr>
          <w:rFonts w:ascii="Times New Roman" w:hAnsi="Times New Roman" w:cs="Times New Roman"/>
          <w:sz w:val="24"/>
          <w:szCs w:val="24"/>
        </w:rPr>
        <w:t>dalším opakování přestupků z kategorie NTU,</w:t>
      </w:r>
    </w:p>
    <w:p w14:paraId="67FFE26C" w14:textId="77777777" w:rsidR="006929AD" w:rsidRPr="006929AD" w:rsidRDefault="006929AD" w:rsidP="004A0757">
      <w:pPr>
        <w:pStyle w:val="Odstavecseseznamem"/>
        <w:numPr>
          <w:ilvl w:val="0"/>
          <w:numId w:val="29"/>
        </w:numPr>
        <w:rPr>
          <w:rFonts w:ascii="Times New Roman" w:hAnsi="Times New Roman" w:cs="Times New Roman"/>
          <w:sz w:val="24"/>
          <w:szCs w:val="24"/>
        </w:rPr>
      </w:pPr>
      <w:r w:rsidRPr="006929AD">
        <w:rPr>
          <w:rFonts w:ascii="Times New Roman" w:hAnsi="Times New Roman" w:cs="Times New Roman"/>
          <w:sz w:val="24"/>
          <w:szCs w:val="24"/>
        </w:rPr>
        <w:t>nevhodné chování nebo verbální útoky vůči vyučujícím nebo ostatním pracovníkům školy,</w:t>
      </w:r>
    </w:p>
    <w:p w14:paraId="5E9E4AC9" w14:textId="77777777" w:rsidR="006929AD" w:rsidRPr="006929AD" w:rsidRDefault="006929AD" w:rsidP="004A0757">
      <w:pPr>
        <w:pStyle w:val="Odstavecseseznamem"/>
        <w:numPr>
          <w:ilvl w:val="0"/>
          <w:numId w:val="29"/>
        </w:numPr>
        <w:rPr>
          <w:rFonts w:ascii="Times New Roman" w:hAnsi="Times New Roman" w:cs="Times New Roman"/>
          <w:sz w:val="24"/>
          <w:szCs w:val="24"/>
        </w:rPr>
      </w:pPr>
      <w:r w:rsidRPr="006929AD">
        <w:rPr>
          <w:rFonts w:ascii="Times New Roman" w:hAnsi="Times New Roman" w:cs="Times New Roman"/>
          <w:sz w:val="24"/>
          <w:szCs w:val="24"/>
        </w:rPr>
        <w:t>nevhodné chování ke spolužákům (vulgární a hrubé vyjadřování, fyzické napadání, urážky, zesměšňování atd.),</w:t>
      </w:r>
    </w:p>
    <w:p w14:paraId="79A7DD07" w14:textId="77777777" w:rsidR="006929AD" w:rsidRPr="006929AD" w:rsidRDefault="006929AD" w:rsidP="004A0757">
      <w:pPr>
        <w:pStyle w:val="Odstavecseseznamem"/>
        <w:numPr>
          <w:ilvl w:val="0"/>
          <w:numId w:val="29"/>
        </w:numPr>
        <w:rPr>
          <w:rFonts w:ascii="Times New Roman" w:hAnsi="Times New Roman" w:cs="Times New Roman"/>
          <w:sz w:val="24"/>
          <w:szCs w:val="24"/>
        </w:rPr>
      </w:pPr>
      <w:r w:rsidRPr="006929AD">
        <w:rPr>
          <w:rFonts w:ascii="Times New Roman" w:hAnsi="Times New Roman" w:cs="Times New Roman"/>
          <w:sz w:val="24"/>
          <w:szCs w:val="24"/>
        </w:rPr>
        <w:t>prokázaný podvod a lhaní</w:t>
      </w:r>
    </w:p>
    <w:p w14:paraId="37D757D8" w14:textId="77777777" w:rsidR="006929AD" w:rsidRPr="006929AD" w:rsidRDefault="006929AD" w:rsidP="004A0757">
      <w:pPr>
        <w:pStyle w:val="Odstavecseseznamem"/>
        <w:numPr>
          <w:ilvl w:val="0"/>
          <w:numId w:val="29"/>
        </w:numPr>
        <w:rPr>
          <w:rFonts w:ascii="Times New Roman" w:hAnsi="Times New Roman" w:cs="Times New Roman"/>
          <w:sz w:val="24"/>
          <w:szCs w:val="24"/>
        </w:rPr>
      </w:pPr>
      <w:r w:rsidRPr="006929AD">
        <w:rPr>
          <w:rFonts w:ascii="Times New Roman" w:hAnsi="Times New Roman" w:cs="Times New Roman"/>
          <w:sz w:val="24"/>
          <w:szCs w:val="24"/>
        </w:rPr>
        <w:t>úmyslné poškozování školního majetku, majetku spolužáků a vyučujících většího rozsahu,</w:t>
      </w:r>
    </w:p>
    <w:p w14:paraId="5B51CE83" w14:textId="77777777" w:rsidR="006929AD" w:rsidRPr="006929AD" w:rsidRDefault="006929AD" w:rsidP="004A0757">
      <w:pPr>
        <w:pStyle w:val="Odstavecseseznamem"/>
        <w:numPr>
          <w:ilvl w:val="0"/>
          <w:numId w:val="29"/>
        </w:numPr>
        <w:rPr>
          <w:rFonts w:ascii="Times New Roman" w:hAnsi="Times New Roman" w:cs="Times New Roman"/>
          <w:sz w:val="24"/>
          <w:szCs w:val="24"/>
        </w:rPr>
      </w:pPr>
      <w:r w:rsidRPr="006929AD">
        <w:rPr>
          <w:rFonts w:ascii="Times New Roman" w:hAnsi="Times New Roman" w:cs="Times New Roman"/>
          <w:sz w:val="24"/>
          <w:szCs w:val="24"/>
        </w:rPr>
        <w:lastRenderedPageBreak/>
        <w:t>přinesení nebezpečných a zdraví ohrožujících předmětů.</w:t>
      </w:r>
    </w:p>
    <w:p w14:paraId="6C6C57A5" w14:textId="1696DD08" w:rsidR="006929AD" w:rsidRPr="006929AD" w:rsidRDefault="006929AD" w:rsidP="005853AE">
      <w:pPr>
        <w:pStyle w:val="Nadpis4"/>
      </w:pPr>
      <w:bookmarkStart w:id="391" w:name="_Toc208736288"/>
      <w:r w:rsidRPr="006929AD">
        <w:t>Důtka ředitele školy (DŘŠ)</w:t>
      </w:r>
      <w:bookmarkEnd w:id="391"/>
    </w:p>
    <w:p w14:paraId="136B4FE7"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t>je udělena v těchto případech:</w:t>
      </w:r>
    </w:p>
    <w:p w14:paraId="16E5073E"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opakování přestupků z kategorie NTU,</w:t>
      </w:r>
    </w:p>
    <w:p w14:paraId="6B53A372"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pořizování audiovizuálních a fotografických záznamů bez souhlasu učitele nebo jiného zaměstnance ve všech školních prostorách,</w:t>
      </w:r>
    </w:p>
    <w:p w14:paraId="02B24906"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vulgární chování a vyjadřování vůči vyučujícím nebo ostatním pracovníkům školy, vysmívání se nebo zesměšňování pracovníků školy,</w:t>
      </w:r>
    </w:p>
    <w:p w14:paraId="0CA8215B"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za ojedinělé zcela nevhodné chování ve škole, při akcích školy,</w:t>
      </w:r>
    </w:p>
    <w:p w14:paraId="2914600D"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kouření v prostorách školy a v blízkém okolí školy, včetně školních akcí, které probíhají mimo budovu školy,</w:t>
      </w:r>
    </w:p>
    <w:p w14:paraId="0DB5A1D7"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nedovolené opuštění školy,</w:t>
      </w:r>
    </w:p>
    <w:p w14:paraId="0C0E7882"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ublížení či ohrožení spolužáků, šikana,</w:t>
      </w:r>
    </w:p>
    <w:p w14:paraId="2231C252"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záměrné ničení majetku školy,</w:t>
      </w:r>
    </w:p>
    <w:p w14:paraId="69F890A0"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projevy rasismu</w:t>
      </w:r>
    </w:p>
    <w:p w14:paraId="7FD14198"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za propagaci nezákonných ideologií (slovem, oblečením, gesty),</w:t>
      </w:r>
    </w:p>
    <w:p w14:paraId="19CE694B" w14:textId="77777777" w:rsidR="006929AD" w:rsidRPr="006929AD" w:rsidRDefault="006929AD" w:rsidP="004A0757">
      <w:pPr>
        <w:pStyle w:val="Odstavecseseznamem"/>
        <w:numPr>
          <w:ilvl w:val="0"/>
          <w:numId w:val="30"/>
        </w:numPr>
        <w:rPr>
          <w:rFonts w:ascii="Times New Roman" w:hAnsi="Times New Roman" w:cs="Times New Roman"/>
          <w:sz w:val="24"/>
          <w:szCs w:val="24"/>
        </w:rPr>
      </w:pPr>
      <w:r w:rsidRPr="006929AD">
        <w:rPr>
          <w:rFonts w:ascii="Times New Roman" w:hAnsi="Times New Roman" w:cs="Times New Roman"/>
          <w:sz w:val="24"/>
          <w:szCs w:val="24"/>
        </w:rPr>
        <w:t>opakovaná absence: 1 – 2 neomluvené hodiny za vědomé záškoláctví.</w:t>
      </w:r>
      <w:r w:rsidRPr="006929AD">
        <w:rPr>
          <w:rFonts w:ascii="Times New Roman" w:hAnsi="Times New Roman" w:cs="Times New Roman"/>
          <w:sz w:val="24"/>
          <w:szCs w:val="24"/>
        </w:rPr>
        <w:br/>
      </w:r>
    </w:p>
    <w:p w14:paraId="1EAA2C81" w14:textId="41CCF61F" w:rsidR="006929AD" w:rsidRPr="006929AD" w:rsidRDefault="006929AD" w:rsidP="004A0757">
      <w:pPr>
        <w:pStyle w:val="Nadpis2"/>
        <w:numPr>
          <w:ilvl w:val="1"/>
          <w:numId w:val="24"/>
        </w:numPr>
      </w:pPr>
      <w:bookmarkStart w:id="392" w:name="_Toc208736289"/>
      <w:bookmarkStart w:id="393" w:name="_Toc211260241"/>
      <w:r w:rsidRPr="006929AD">
        <w:t>Opatření týkající se výskytu rizikového chování žáků</w:t>
      </w:r>
      <w:bookmarkEnd w:id="392"/>
      <w:bookmarkEnd w:id="393"/>
    </w:p>
    <w:p w14:paraId="017A0491" w14:textId="56EC49A1" w:rsidR="006929AD" w:rsidRPr="006929AD" w:rsidRDefault="006929AD" w:rsidP="005853AE">
      <w:pPr>
        <w:pStyle w:val="Nadpis4"/>
      </w:pPr>
      <w:bookmarkStart w:id="394" w:name="_Toc208736290"/>
      <w:r w:rsidRPr="006929AD">
        <w:t>Interpersonální agresivní chování</w:t>
      </w:r>
      <w:bookmarkEnd w:id="394"/>
    </w:p>
    <w:p w14:paraId="410DEEE4"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b/>
          <w:sz w:val="24"/>
          <w:szCs w:val="24"/>
          <w:u w:val="single"/>
        </w:rPr>
        <w:t>Školní násilí</w:t>
      </w:r>
      <w:r w:rsidRPr="006929AD">
        <w:rPr>
          <w:rFonts w:ascii="Times New Roman" w:hAnsi="Times New Roman" w:cs="Times New Roman"/>
          <w:sz w:val="24"/>
          <w:szCs w:val="24"/>
        </w:rPr>
        <w:t xml:space="preserve"> – Úmyslné ublížení na zdraví je posuzováno dle závažnosti a opakování.</w:t>
      </w:r>
      <w:r w:rsidRPr="006929AD">
        <w:rPr>
          <w:rFonts w:ascii="Times New Roman" w:hAnsi="Times New Roman" w:cs="Times New Roman"/>
          <w:sz w:val="24"/>
          <w:szCs w:val="24"/>
        </w:rPr>
        <w:br/>
      </w: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rPr>
        <w:br/>
        <w:t>a) první selhání – dle závažnosti – NTU, DTU, DŘŠ</w:t>
      </w:r>
      <w:r w:rsidRPr="006929AD">
        <w:rPr>
          <w:rFonts w:ascii="Times New Roman" w:hAnsi="Times New Roman" w:cs="Times New Roman"/>
          <w:sz w:val="24"/>
          <w:szCs w:val="24"/>
        </w:rPr>
        <w:br/>
        <w:t>b) opakované ubližování – snížený stupeň z chování</w:t>
      </w:r>
    </w:p>
    <w:p w14:paraId="4E926DDB"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b/>
          <w:sz w:val="24"/>
          <w:szCs w:val="24"/>
          <w:u w:val="single"/>
        </w:rPr>
        <w:t>Šikana, kyberšikana</w:t>
      </w:r>
      <w:r w:rsidRPr="006929AD">
        <w:rPr>
          <w:rFonts w:ascii="Times New Roman" w:hAnsi="Times New Roman" w:cs="Times New Roman"/>
          <w:sz w:val="24"/>
          <w:szCs w:val="24"/>
        </w:rPr>
        <w:br/>
        <w:t>Škola má mimořádnou odpovědnost za to, aby předcházela vzniku tohoto problému a aby se s ním odpovědně vyrovnala už od počátku. Při prokázání šikany prostupujeme podle Metodického pokynu Ministerstva školství, mládeže a tělovýchovy k řešení šikanování ve školách a školských zařízeních (č. j. MSMT-22294/2013-1) – Školní program proti šikanování.</w:t>
      </w:r>
      <w:r w:rsidRPr="006929AD">
        <w:rPr>
          <w:rFonts w:ascii="Times New Roman" w:hAnsi="Times New Roman" w:cs="Times New Roman"/>
          <w:sz w:val="24"/>
          <w:szCs w:val="24"/>
        </w:rPr>
        <w:br/>
      </w: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u w:val="single"/>
        </w:rPr>
        <w:br/>
      </w:r>
      <w:r w:rsidRPr="006929AD">
        <w:rPr>
          <w:rFonts w:ascii="Times New Roman" w:hAnsi="Times New Roman" w:cs="Times New Roman"/>
          <w:sz w:val="24"/>
          <w:szCs w:val="24"/>
        </w:rPr>
        <w:t>a) počáteční šikana – DŘŠ</w:t>
      </w:r>
      <w:r w:rsidRPr="006929AD">
        <w:rPr>
          <w:rFonts w:ascii="Times New Roman" w:hAnsi="Times New Roman" w:cs="Times New Roman"/>
          <w:sz w:val="24"/>
          <w:szCs w:val="24"/>
        </w:rPr>
        <w:br/>
        <w:t>b) rozvinutá šikana – snížený stupeň z chování</w:t>
      </w:r>
    </w:p>
    <w:p w14:paraId="628D455F"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b/>
          <w:sz w:val="24"/>
          <w:szCs w:val="24"/>
          <w:u w:val="single"/>
        </w:rPr>
        <w:t>Násilí, intolerance, antisemitismus, extremismus, rasismus, xenofobie, homofobie</w:t>
      </w:r>
      <w:r w:rsidRPr="006929AD">
        <w:rPr>
          <w:rFonts w:ascii="Times New Roman" w:hAnsi="Times New Roman" w:cs="Times New Roman"/>
          <w:b/>
          <w:sz w:val="24"/>
          <w:szCs w:val="24"/>
          <w:u w:val="single"/>
        </w:rPr>
        <w:br/>
      </w:r>
      <w:r w:rsidRPr="006929AD">
        <w:rPr>
          <w:rFonts w:ascii="Times New Roman" w:hAnsi="Times New Roman" w:cs="Times New Roman"/>
          <w:sz w:val="24"/>
          <w:szCs w:val="24"/>
        </w:rPr>
        <w:t>Dle závažnosti udělení NTU, DTU, DŘŠ, nižší stupeň z chování.</w:t>
      </w:r>
    </w:p>
    <w:p w14:paraId="60AB2D0B" w14:textId="21F15EA5" w:rsidR="006929AD" w:rsidRPr="006929AD" w:rsidRDefault="006929AD" w:rsidP="005853AE">
      <w:pPr>
        <w:pStyle w:val="Nadpis4"/>
      </w:pPr>
      <w:bookmarkStart w:id="395" w:name="_Toc208736291"/>
      <w:r w:rsidRPr="006929AD">
        <w:t>Delikventní chování</w:t>
      </w:r>
      <w:bookmarkEnd w:id="395"/>
    </w:p>
    <w:p w14:paraId="21EBEF8A"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b/>
          <w:sz w:val="24"/>
          <w:szCs w:val="24"/>
          <w:u w:val="single"/>
        </w:rPr>
        <w:t>Ničení majetku</w:t>
      </w:r>
      <w:r w:rsidRPr="006929AD">
        <w:rPr>
          <w:rFonts w:ascii="Times New Roman" w:hAnsi="Times New Roman" w:cs="Times New Roman"/>
          <w:sz w:val="24"/>
          <w:szCs w:val="24"/>
        </w:rPr>
        <w:t xml:space="preserve"> – Každý je odpovědný za škodu, kterou svým jednáním způsobil.</w:t>
      </w:r>
      <w:r w:rsidRPr="006929AD">
        <w:rPr>
          <w:rFonts w:ascii="Times New Roman" w:hAnsi="Times New Roman" w:cs="Times New Roman"/>
          <w:sz w:val="24"/>
          <w:szCs w:val="24"/>
        </w:rPr>
        <w:br/>
      </w: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rPr>
        <w:t>:</w:t>
      </w:r>
      <w:r w:rsidRPr="006929AD">
        <w:rPr>
          <w:rFonts w:ascii="Times New Roman" w:hAnsi="Times New Roman" w:cs="Times New Roman"/>
          <w:sz w:val="24"/>
          <w:szCs w:val="24"/>
        </w:rPr>
        <w:br/>
        <w:t>a) jednorázové – NTU,</w:t>
      </w:r>
      <w:r w:rsidRPr="006929AD">
        <w:rPr>
          <w:rFonts w:ascii="Times New Roman" w:hAnsi="Times New Roman" w:cs="Times New Roman"/>
          <w:sz w:val="24"/>
          <w:szCs w:val="24"/>
        </w:rPr>
        <w:br/>
        <w:t>b) opakované – dle počtu případů – DTU, DŘŠ,</w:t>
      </w:r>
      <w:r w:rsidRPr="006929AD">
        <w:rPr>
          <w:rFonts w:ascii="Times New Roman" w:hAnsi="Times New Roman" w:cs="Times New Roman"/>
          <w:sz w:val="24"/>
          <w:szCs w:val="24"/>
        </w:rPr>
        <w:br/>
      </w:r>
      <w:r w:rsidRPr="006929AD">
        <w:rPr>
          <w:rFonts w:ascii="Times New Roman" w:hAnsi="Times New Roman" w:cs="Times New Roman"/>
          <w:sz w:val="24"/>
          <w:szCs w:val="24"/>
        </w:rPr>
        <w:lastRenderedPageBreak/>
        <w:t>c) pokud žák nereaguje na předchozí opatření a nadále se podílí na ničení majetku školy, následuje snížený stupeň z chování.</w:t>
      </w:r>
    </w:p>
    <w:p w14:paraId="7351543A"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b/>
          <w:sz w:val="24"/>
          <w:szCs w:val="24"/>
          <w:u w:val="single"/>
        </w:rPr>
        <w:t>Krádež</w:t>
      </w:r>
      <w:r w:rsidRPr="006929AD">
        <w:rPr>
          <w:rFonts w:ascii="Times New Roman" w:hAnsi="Times New Roman" w:cs="Times New Roman"/>
          <w:sz w:val="24"/>
          <w:szCs w:val="24"/>
        </w:rPr>
        <w:t xml:space="preserve"> – zcizit někomu jeho majetek je v České republice považováno za trestný čin nebo přestupek, a to dle výše škody, která byla způsobena (§247 zákona č. 140/1961 Sb., §50 zákona č. 200/1990 Sb.)</w:t>
      </w:r>
      <w:r w:rsidRPr="006929AD">
        <w:rPr>
          <w:rFonts w:ascii="Times New Roman" w:hAnsi="Times New Roman" w:cs="Times New Roman"/>
          <w:sz w:val="24"/>
          <w:szCs w:val="24"/>
        </w:rPr>
        <w:br/>
      </w: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rPr>
        <w:br/>
        <w:t>Krádež školního majetku nebo osobního majetku – DŘŠ  až snížený stupeň z chování.</w:t>
      </w:r>
    </w:p>
    <w:p w14:paraId="12191FC5"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b/>
          <w:sz w:val="24"/>
          <w:szCs w:val="24"/>
          <w:u w:val="single"/>
        </w:rPr>
        <w:t>Nošení nebezpečných a zdraví ohrožujících předmětů</w:t>
      </w:r>
      <w:r w:rsidRPr="006929AD">
        <w:rPr>
          <w:rFonts w:ascii="Times New Roman" w:hAnsi="Times New Roman" w:cs="Times New Roman"/>
          <w:sz w:val="24"/>
          <w:szCs w:val="24"/>
        </w:rPr>
        <w:t xml:space="preserve"> – dbáme na ochranu všech osob ve škole.</w:t>
      </w:r>
      <w:r w:rsidRPr="006929AD">
        <w:rPr>
          <w:rFonts w:ascii="Times New Roman" w:hAnsi="Times New Roman" w:cs="Times New Roman"/>
          <w:sz w:val="24"/>
          <w:szCs w:val="24"/>
        </w:rPr>
        <w:br/>
      </w: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u w:val="single"/>
        </w:rPr>
        <w:br/>
      </w:r>
      <w:r w:rsidRPr="006929AD">
        <w:rPr>
          <w:rFonts w:ascii="Times New Roman" w:hAnsi="Times New Roman" w:cs="Times New Roman"/>
          <w:sz w:val="24"/>
          <w:szCs w:val="24"/>
        </w:rPr>
        <w:t>a) přinesení a nepoužití předmětu – DTU, DŘŠ,</w:t>
      </w:r>
      <w:r w:rsidRPr="006929AD">
        <w:rPr>
          <w:rFonts w:ascii="Times New Roman" w:hAnsi="Times New Roman" w:cs="Times New Roman"/>
          <w:sz w:val="24"/>
          <w:szCs w:val="24"/>
        </w:rPr>
        <w:br/>
        <w:t>b) použití předmětu – snížený stupeň z chování</w:t>
      </w:r>
    </w:p>
    <w:p w14:paraId="68E49537" w14:textId="77777777" w:rsidR="006929AD" w:rsidRPr="006929AD" w:rsidRDefault="006929AD" w:rsidP="006929AD">
      <w:pPr>
        <w:rPr>
          <w:rFonts w:ascii="Times New Roman" w:hAnsi="Times New Roman" w:cs="Times New Roman"/>
          <w:b/>
          <w:sz w:val="24"/>
          <w:szCs w:val="24"/>
          <w:u w:val="single"/>
        </w:rPr>
      </w:pPr>
      <w:r w:rsidRPr="006929AD">
        <w:rPr>
          <w:rFonts w:ascii="Times New Roman" w:hAnsi="Times New Roman" w:cs="Times New Roman"/>
          <w:b/>
          <w:sz w:val="24"/>
          <w:szCs w:val="24"/>
          <w:u w:val="single"/>
        </w:rPr>
        <w:t>Záškoláctví</w:t>
      </w:r>
      <w:r w:rsidRPr="006929AD">
        <w:rPr>
          <w:rFonts w:ascii="Times New Roman" w:hAnsi="Times New Roman" w:cs="Times New Roman"/>
          <w:b/>
          <w:sz w:val="24"/>
          <w:szCs w:val="24"/>
          <w:u w:val="single"/>
        </w:rPr>
        <w:br/>
      </w:r>
      <w:r w:rsidRPr="006929AD">
        <w:rPr>
          <w:rFonts w:ascii="Times New Roman" w:hAnsi="Times New Roman" w:cs="Times New Roman"/>
          <w:sz w:val="24"/>
          <w:szCs w:val="24"/>
        </w:rPr>
        <w:t>Žáci jsou povinni řádně docházet do školy a řádně se vzdělávat (§22 zákona č. 561/2004 Sb.). Rodiče jsou informováni o způsobu uvolnění a omlouvání žáků (MŠMT 10 194/2002-14).</w:t>
      </w:r>
      <w:r w:rsidRPr="006929AD">
        <w:rPr>
          <w:rFonts w:ascii="Times New Roman" w:hAnsi="Times New Roman" w:cs="Times New Roman"/>
          <w:sz w:val="24"/>
          <w:szCs w:val="24"/>
        </w:rPr>
        <w:br/>
      </w: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u w:val="single"/>
        </w:rPr>
        <w:br/>
      </w:r>
      <w:r w:rsidRPr="006929AD">
        <w:rPr>
          <w:rFonts w:ascii="Times New Roman" w:hAnsi="Times New Roman" w:cs="Times New Roman"/>
          <w:sz w:val="24"/>
          <w:szCs w:val="24"/>
        </w:rPr>
        <w:t>a) dle počtu neomluvených hodin – důtka ředitele školy až snížený stupeň z chování,</w:t>
      </w:r>
      <w:r w:rsidRPr="006929AD">
        <w:rPr>
          <w:rFonts w:ascii="Times New Roman" w:hAnsi="Times New Roman" w:cs="Times New Roman"/>
          <w:sz w:val="24"/>
          <w:szCs w:val="24"/>
        </w:rPr>
        <w:br/>
        <w:t>b) nedovolené opuštění budovy školy – DŘŠ, snížený stupeň z chování.</w:t>
      </w:r>
    </w:p>
    <w:p w14:paraId="243D5837" w14:textId="77777777" w:rsidR="006929AD" w:rsidRPr="006929AD" w:rsidRDefault="006929AD" w:rsidP="003E2FC2">
      <w:pPr>
        <w:spacing w:line="276" w:lineRule="auto"/>
        <w:ind w:left="0" w:firstLine="142"/>
        <w:rPr>
          <w:rFonts w:ascii="Times New Roman" w:hAnsi="Times New Roman" w:cs="Times New Roman"/>
          <w:sz w:val="24"/>
          <w:szCs w:val="24"/>
        </w:rPr>
      </w:pPr>
      <w:r w:rsidRPr="006929AD">
        <w:rPr>
          <w:rFonts w:ascii="Times New Roman" w:hAnsi="Times New Roman" w:cs="Times New Roman"/>
          <w:b/>
          <w:sz w:val="24"/>
          <w:szCs w:val="24"/>
          <w:u w:val="single"/>
        </w:rPr>
        <w:t>Užívání návykových látek</w:t>
      </w:r>
      <w:r w:rsidRPr="006929AD">
        <w:rPr>
          <w:rFonts w:ascii="Times New Roman" w:hAnsi="Times New Roman" w:cs="Times New Roman"/>
          <w:b/>
          <w:sz w:val="24"/>
          <w:szCs w:val="24"/>
          <w:u w:val="single"/>
        </w:rPr>
        <w:br/>
      </w:r>
      <w:r w:rsidRPr="006929AD">
        <w:rPr>
          <w:rFonts w:ascii="Times New Roman" w:hAnsi="Times New Roman" w:cs="Times New Roman"/>
          <w:b/>
          <w:sz w:val="24"/>
          <w:szCs w:val="24"/>
        </w:rPr>
        <w:t>Alkohol, drogy, tabákové výrobky</w:t>
      </w:r>
      <w:r w:rsidRPr="006929AD">
        <w:rPr>
          <w:rFonts w:ascii="Times New Roman" w:hAnsi="Times New Roman" w:cs="Times New Roman"/>
          <w:b/>
          <w:sz w:val="24"/>
          <w:szCs w:val="24"/>
        </w:rPr>
        <w:br/>
      </w:r>
      <w:r w:rsidRPr="006929AD">
        <w:rPr>
          <w:rFonts w:ascii="Times New Roman" w:hAnsi="Times New Roman" w:cs="Times New Roman"/>
          <w:sz w:val="24"/>
          <w:szCs w:val="24"/>
        </w:rPr>
        <w:t>Všem žákům je zakázáno v prostorách školy užívat alkoholické nápoje, návykové látky, cigarety a stejně tak je to školy přinášet. Současně není z důvodu ochrany zdraví dovoleno do školy vstupovat pod vlivem alkoholu či jiné omamné látky. Kouření v prostorách školy, na školním hřišti a v blízkém okolí školy je přísně zakázáno. Jde o porušení zákona č. 379/2005 Sb., zákona č. 359/1999 Sb. o sociálně právní ochraně dětí které požívají alkohol nebo návykové látky a zákona č. 200/1999 Sb. o přestupcích, 3 odst., písmeno b.</w:t>
      </w:r>
    </w:p>
    <w:p w14:paraId="606E0BC6" w14:textId="24965B89" w:rsidR="006929AD" w:rsidRPr="006929AD" w:rsidRDefault="006929AD" w:rsidP="005853AE">
      <w:pPr>
        <w:ind w:left="0" w:firstLine="142"/>
        <w:rPr>
          <w:rFonts w:ascii="Times New Roman" w:hAnsi="Times New Roman" w:cs="Times New Roman"/>
          <w:sz w:val="24"/>
          <w:szCs w:val="24"/>
        </w:rPr>
      </w:pPr>
      <w:r w:rsidRPr="006929AD">
        <w:rPr>
          <w:rFonts w:ascii="Times New Roman" w:hAnsi="Times New Roman" w:cs="Times New Roman"/>
          <w:sz w:val="24"/>
          <w:szCs w:val="24"/>
        </w:rPr>
        <w:t>Podávání, prodávání a umožňování konzumace alkoholu osobám mladším 18 let m</w:t>
      </w:r>
      <w:r w:rsidR="005853AE">
        <w:rPr>
          <w:rFonts w:ascii="Times New Roman" w:hAnsi="Times New Roman" w:cs="Times New Roman"/>
          <w:sz w:val="24"/>
          <w:szCs w:val="24"/>
        </w:rPr>
        <w:t>ů</w:t>
      </w:r>
      <w:r w:rsidRPr="006929AD">
        <w:rPr>
          <w:rFonts w:ascii="Times New Roman" w:hAnsi="Times New Roman" w:cs="Times New Roman"/>
          <w:sz w:val="24"/>
          <w:szCs w:val="24"/>
        </w:rPr>
        <w:t>že být kvalifikováno jako trestný čin. Škola je povinna v takovém případě splnit ohlašovací povinnost a událost oznámit Policii ČR.</w:t>
      </w:r>
    </w:p>
    <w:p w14:paraId="78C683F1" w14:textId="77777777" w:rsidR="006929AD" w:rsidRPr="006929AD" w:rsidRDefault="006929AD" w:rsidP="005853AE">
      <w:pPr>
        <w:ind w:left="0" w:firstLine="142"/>
        <w:rPr>
          <w:rFonts w:ascii="Times New Roman" w:hAnsi="Times New Roman" w:cs="Times New Roman"/>
          <w:sz w:val="24"/>
          <w:szCs w:val="24"/>
        </w:rPr>
      </w:pPr>
      <w:r w:rsidRPr="006929AD">
        <w:rPr>
          <w:rFonts w:ascii="Times New Roman" w:hAnsi="Times New Roman" w:cs="Times New Roman"/>
          <w:sz w:val="24"/>
          <w:szCs w:val="24"/>
        </w:rPr>
        <w:t>V případě, kdy se škola o takovém chování dozví, bude tuto skutečnosti hlásit zákonnému zástupci (§7, odst. 1 zákona č. 359/1999 Sb. o sociálně právní ochraně) a současně je nucena splnit zákonnou ohlašovací povinnost vůči OSPOD (§10, odst. 4 téhož zákona).</w:t>
      </w:r>
    </w:p>
    <w:p w14:paraId="72C0ACA8"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t>Výše uvedené platí i pro školní akce.</w:t>
      </w:r>
    </w:p>
    <w:p w14:paraId="64ACAFD3"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u w:val="single"/>
        </w:rPr>
        <w:t>Sankční rozpětí:</w:t>
      </w:r>
      <w:r w:rsidRPr="006929AD">
        <w:rPr>
          <w:rFonts w:ascii="Times New Roman" w:hAnsi="Times New Roman" w:cs="Times New Roman"/>
          <w:sz w:val="24"/>
          <w:szCs w:val="24"/>
          <w:u w:val="single"/>
        </w:rPr>
        <w:br/>
      </w:r>
      <w:r w:rsidRPr="006929AD">
        <w:rPr>
          <w:rFonts w:ascii="Times New Roman" w:hAnsi="Times New Roman" w:cs="Times New Roman"/>
          <w:sz w:val="24"/>
          <w:szCs w:val="24"/>
        </w:rPr>
        <w:t>a) užití návykových látek (alkohol, drogy, tabákové výrobky) na půdě školy či při školních akcích – DŘŠ, snížený stupeň z chování</w:t>
      </w:r>
      <w:r w:rsidRPr="006929AD">
        <w:rPr>
          <w:rFonts w:ascii="Times New Roman" w:hAnsi="Times New Roman" w:cs="Times New Roman"/>
          <w:sz w:val="24"/>
          <w:szCs w:val="24"/>
        </w:rPr>
        <w:br/>
        <w:t>b) distribuce výše uvedených návykových látek – snížený stupeň z chování</w:t>
      </w:r>
      <w:r w:rsidRPr="006929AD">
        <w:rPr>
          <w:rFonts w:ascii="Times New Roman" w:hAnsi="Times New Roman" w:cs="Times New Roman"/>
          <w:sz w:val="24"/>
          <w:szCs w:val="24"/>
        </w:rPr>
        <w:br/>
        <w:t>c) vstup do školy pod vlivem alkoholu, drg – DŘŠ, snížený stupeň z chování.</w:t>
      </w:r>
    </w:p>
    <w:p w14:paraId="4FE2292A"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lastRenderedPageBreak/>
        <w:t>V případě podezření, že žák kouří tabákové výrobky (při obdržení informace, při podezření o volných hodinách), hlásí škola tuto skutečnost zákonnému zástupci (§7, odst. 1 zákona č. 359/1999 Sb. o sociálně právní ochraně).</w:t>
      </w:r>
    </w:p>
    <w:p w14:paraId="3251FF3C" w14:textId="77777777" w:rsidR="006929AD" w:rsidRPr="006929AD" w:rsidRDefault="006929AD" w:rsidP="006929AD">
      <w:pPr>
        <w:rPr>
          <w:rFonts w:ascii="Times New Roman" w:hAnsi="Times New Roman" w:cs="Times New Roman"/>
          <w:sz w:val="24"/>
          <w:szCs w:val="24"/>
        </w:rPr>
      </w:pPr>
    </w:p>
    <w:p w14:paraId="0EB96582" w14:textId="322ECEEF" w:rsidR="006929AD" w:rsidRPr="006929AD" w:rsidRDefault="006929AD" w:rsidP="006929AD">
      <w:pPr>
        <w:pStyle w:val="Nadpis1"/>
      </w:pPr>
      <w:bookmarkStart w:id="396" w:name="_Toc208736292"/>
      <w:bookmarkStart w:id="397" w:name="_Toc211260242"/>
      <w:r w:rsidRPr="006929AD">
        <w:t>Závěrečné ustanovení</w:t>
      </w:r>
      <w:bookmarkEnd w:id="396"/>
      <w:bookmarkEnd w:id="397"/>
    </w:p>
    <w:p w14:paraId="7977F55A" w14:textId="77777777" w:rsidR="006929AD" w:rsidRPr="006929AD" w:rsidRDefault="006929AD" w:rsidP="004A0757">
      <w:pPr>
        <w:pStyle w:val="Odstavecseseznamem"/>
        <w:numPr>
          <w:ilvl w:val="0"/>
          <w:numId w:val="31"/>
        </w:numPr>
        <w:rPr>
          <w:rFonts w:ascii="Times New Roman" w:hAnsi="Times New Roman" w:cs="Times New Roman"/>
          <w:sz w:val="24"/>
          <w:szCs w:val="24"/>
        </w:rPr>
      </w:pPr>
      <w:r w:rsidRPr="006929AD">
        <w:rPr>
          <w:rFonts w:ascii="Times New Roman" w:hAnsi="Times New Roman" w:cs="Times New Roman"/>
          <w:sz w:val="24"/>
          <w:szCs w:val="24"/>
        </w:rPr>
        <w:t>Každý žák, učitel i zákonný zástupce žáka má právo vznést návrh na doplnění nebo změnu těchto pravidel, která vstoupí v platnost až po projednání a následném schválení školskou radou.</w:t>
      </w:r>
    </w:p>
    <w:p w14:paraId="29C46FE7" w14:textId="77777777" w:rsidR="005853AE" w:rsidRPr="006929AD" w:rsidRDefault="005853AE" w:rsidP="004A0757">
      <w:pPr>
        <w:pStyle w:val="Odstavecseseznamem"/>
        <w:numPr>
          <w:ilvl w:val="0"/>
          <w:numId w:val="31"/>
        </w:numPr>
        <w:rPr>
          <w:rFonts w:ascii="Times New Roman" w:hAnsi="Times New Roman" w:cs="Times New Roman"/>
          <w:sz w:val="24"/>
          <w:szCs w:val="24"/>
        </w:rPr>
      </w:pPr>
      <w:r w:rsidRPr="006929AD">
        <w:rPr>
          <w:rFonts w:ascii="Times New Roman" w:hAnsi="Times New Roman" w:cs="Times New Roman"/>
          <w:sz w:val="24"/>
          <w:szCs w:val="24"/>
        </w:rPr>
        <w:t>Tento dokument byl projednán pedagogickou radou dne</w:t>
      </w:r>
      <w:r w:rsidRPr="006929AD">
        <w:rPr>
          <w:rFonts w:ascii="Times New Roman" w:hAnsi="Times New Roman" w:cs="Times New Roman"/>
          <w:color w:val="FF0000"/>
          <w:sz w:val="24"/>
          <w:szCs w:val="24"/>
        </w:rPr>
        <w:t xml:space="preserve"> </w:t>
      </w:r>
      <w:r>
        <w:rPr>
          <w:rFonts w:ascii="Times New Roman" w:hAnsi="Times New Roman" w:cs="Times New Roman"/>
          <w:sz w:val="24"/>
          <w:szCs w:val="24"/>
        </w:rPr>
        <w:t>5. 9. 2025</w:t>
      </w:r>
    </w:p>
    <w:p w14:paraId="0A0C88B1" w14:textId="1701AEF9" w:rsidR="006929AD" w:rsidRPr="006929AD" w:rsidRDefault="006929AD" w:rsidP="004A0757">
      <w:pPr>
        <w:pStyle w:val="Odstavecseseznamem"/>
        <w:numPr>
          <w:ilvl w:val="0"/>
          <w:numId w:val="31"/>
        </w:numPr>
        <w:rPr>
          <w:rFonts w:ascii="Times New Roman" w:hAnsi="Times New Roman" w:cs="Times New Roman"/>
          <w:sz w:val="24"/>
          <w:szCs w:val="24"/>
        </w:rPr>
      </w:pPr>
      <w:r w:rsidRPr="006929AD">
        <w:rPr>
          <w:rFonts w:ascii="Times New Roman" w:hAnsi="Times New Roman" w:cs="Times New Roman"/>
          <w:sz w:val="24"/>
          <w:szCs w:val="24"/>
        </w:rPr>
        <w:t xml:space="preserve">Tento dokument byl schválen Školskou radou Základní školy a Mateřské školy, Vysoké Veselí, okres Jičín dne </w:t>
      </w:r>
      <w:r w:rsidR="005853AE">
        <w:rPr>
          <w:rFonts w:ascii="Times New Roman" w:hAnsi="Times New Roman" w:cs="Times New Roman"/>
          <w:sz w:val="24"/>
          <w:szCs w:val="24"/>
        </w:rPr>
        <w:t>15. 9. 2025</w:t>
      </w:r>
    </w:p>
    <w:p w14:paraId="66CEA495" w14:textId="3C2FA8F1" w:rsidR="006929AD" w:rsidRPr="006929AD" w:rsidRDefault="006929AD" w:rsidP="004A0757">
      <w:pPr>
        <w:pStyle w:val="Odstavecseseznamem"/>
        <w:numPr>
          <w:ilvl w:val="0"/>
          <w:numId w:val="31"/>
        </w:numPr>
        <w:rPr>
          <w:rFonts w:ascii="Times New Roman" w:hAnsi="Times New Roman" w:cs="Times New Roman"/>
          <w:sz w:val="24"/>
          <w:szCs w:val="24"/>
        </w:rPr>
      </w:pPr>
      <w:r w:rsidRPr="006929AD">
        <w:rPr>
          <w:rFonts w:ascii="Times New Roman" w:hAnsi="Times New Roman" w:cs="Times New Roman"/>
          <w:sz w:val="24"/>
          <w:szCs w:val="24"/>
        </w:rPr>
        <w:t>Pravidla pro hodnocení chování žáků a podmínky ukládání výchovných opatření jsou přílohou Školního řádu Základní školy a Mateřské školy, Vysoké Veselí, okres Jičín a vstupují v platnost společně s ním dne</w:t>
      </w:r>
      <w:r w:rsidRPr="006929AD">
        <w:rPr>
          <w:rFonts w:ascii="Times New Roman" w:hAnsi="Times New Roman" w:cs="Times New Roman"/>
          <w:color w:val="FF0000"/>
          <w:sz w:val="24"/>
          <w:szCs w:val="24"/>
        </w:rPr>
        <w:t xml:space="preserve"> </w:t>
      </w:r>
      <w:r w:rsidR="005853AE">
        <w:rPr>
          <w:rFonts w:ascii="Times New Roman" w:hAnsi="Times New Roman" w:cs="Times New Roman"/>
          <w:sz w:val="24"/>
          <w:szCs w:val="24"/>
        </w:rPr>
        <w:t>16. 9. 2025</w:t>
      </w:r>
    </w:p>
    <w:p w14:paraId="208CE82F" w14:textId="77777777" w:rsidR="006929AD" w:rsidRPr="006929AD" w:rsidRDefault="006929AD" w:rsidP="004A0757">
      <w:pPr>
        <w:pStyle w:val="Odstavecseseznamem"/>
        <w:numPr>
          <w:ilvl w:val="0"/>
          <w:numId w:val="31"/>
        </w:numPr>
        <w:rPr>
          <w:rFonts w:ascii="Times New Roman" w:hAnsi="Times New Roman" w:cs="Times New Roman"/>
          <w:sz w:val="24"/>
          <w:szCs w:val="24"/>
        </w:rPr>
      </w:pPr>
      <w:r w:rsidRPr="006929AD">
        <w:rPr>
          <w:rFonts w:ascii="Times New Roman" w:hAnsi="Times New Roman" w:cs="Times New Roman"/>
          <w:sz w:val="24"/>
          <w:szCs w:val="24"/>
        </w:rPr>
        <w:t>Pravidla pro hodnocení chování žáků a podmínky ukládání výchovných opatření jsou zveřejněna na internetové stránce školy a jsou k dispozici u ředitelky školy.</w:t>
      </w:r>
    </w:p>
    <w:p w14:paraId="58B416CF" w14:textId="77777777" w:rsidR="006929AD" w:rsidRPr="006929AD" w:rsidRDefault="006929AD" w:rsidP="006929AD">
      <w:pPr>
        <w:rPr>
          <w:rFonts w:ascii="Times New Roman" w:hAnsi="Times New Roman" w:cs="Times New Roman"/>
          <w:sz w:val="24"/>
          <w:szCs w:val="24"/>
        </w:rPr>
      </w:pPr>
      <w:r w:rsidRPr="006929AD">
        <w:rPr>
          <w:rFonts w:ascii="Times New Roman" w:hAnsi="Times New Roman" w:cs="Times New Roman"/>
          <w:sz w:val="24"/>
          <w:szCs w:val="24"/>
        </w:rPr>
        <w:t xml:space="preserve"> </w:t>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p>
    <w:p w14:paraId="0D3EB7CE" w14:textId="0FDBE4D6" w:rsidR="006929AD" w:rsidRPr="006929AD" w:rsidRDefault="006929AD" w:rsidP="006929AD">
      <w:pPr>
        <w:ind w:left="0" w:firstLine="0"/>
        <w:rPr>
          <w:rFonts w:ascii="Times New Roman" w:hAnsi="Times New Roman" w:cs="Times New Roman"/>
          <w:sz w:val="24"/>
          <w:szCs w:val="24"/>
        </w:rPr>
      </w:pPr>
      <w:r w:rsidRPr="006929AD">
        <w:rPr>
          <w:rFonts w:ascii="Times New Roman" w:hAnsi="Times New Roman" w:cs="Times New Roman"/>
          <w:sz w:val="24"/>
          <w:szCs w:val="24"/>
        </w:rPr>
        <w:t xml:space="preserve"> </w:t>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t>Mgr. Bc. Magdaléna Neufussová</w:t>
      </w:r>
      <w:r w:rsidRPr="006929AD">
        <w:rPr>
          <w:rFonts w:ascii="Times New Roman" w:hAnsi="Times New Roman" w:cs="Times New Roman"/>
          <w:sz w:val="24"/>
          <w:szCs w:val="24"/>
        </w:rPr>
        <w:br/>
        <w:t xml:space="preserve"> </w:t>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t>ředitelka školy</w:t>
      </w:r>
      <w:r w:rsidRPr="006929AD">
        <w:rPr>
          <w:rFonts w:ascii="Times New Roman" w:hAnsi="Times New Roman" w:cs="Times New Roman"/>
          <w:sz w:val="24"/>
          <w:szCs w:val="24"/>
        </w:rPr>
        <w:tab/>
      </w:r>
      <w:r w:rsidRPr="006929AD">
        <w:rPr>
          <w:rFonts w:ascii="Times New Roman" w:hAnsi="Times New Roman" w:cs="Times New Roman"/>
          <w:sz w:val="24"/>
          <w:szCs w:val="24"/>
        </w:rPr>
        <w:tab/>
      </w:r>
      <w:r w:rsidRPr="006929AD">
        <w:rPr>
          <w:rFonts w:ascii="Times New Roman" w:hAnsi="Times New Roman" w:cs="Times New Roman"/>
          <w:sz w:val="24"/>
          <w:szCs w:val="24"/>
        </w:rPr>
        <w:tab/>
      </w:r>
    </w:p>
    <w:sectPr w:rsidR="006929AD" w:rsidRPr="006929AD" w:rsidSect="002C3892">
      <w:footerReference w:type="default" r:id="rId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D60C" w14:textId="77777777" w:rsidR="00297652" w:rsidRDefault="00297652" w:rsidP="00B41FAE">
      <w:pPr>
        <w:spacing w:after="0" w:line="240" w:lineRule="auto"/>
      </w:pPr>
      <w:r>
        <w:separator/>
      </w:r>
    </w:p>
    <w:p w14:paraId="22493CA3" w14:textId="77777777" w:rsidR="00297652" w:rsidRDefault="00297652"/>
  </w:endnote>
  <w:endnote w:type="continuationSeparator" w:id="0">
    <w:p w14:paraId="404079A6" w14:textId="77777777" w:rsidR="00297652" w:rsidRDefault="00297652" w:rsidP="00B41FAE">
      <w:pPr>
        <w:spacing w:after="0" w:line="240" w:lineRule="auto"/>
      </w:pPr>
      <w:r>
        <w:continuationSeparator/>
      </w:r>
    </w:p>
    <w:p w14:paraId="04879D9D" w14:textId="77777777" w:rsidR="00297652" w:rsidRDefault="00297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900937"/>
      <w:docPartObj>
        <w:docPartGallery w:val="Page Numbers (Bottom of Page)"/>
        <w:docPartUnique/>
      </w:docPartObj>
    </w:sdtPr>
    <w:sdtContent>
      <w:p w14:paraId="718C2486" w14:textId="7E9B21D6" w:rsidR="000121DB" w:rsidRDefault="000121DB">
        <w:pPr>
          <w:pStyle w:val="Zpat"/>
          <w:jc w:val="center"/>
        </w:pPr>
        <w:r>
          <w:fldChar w:fldCharType="begin"/>
        </w:r>
        <w:r>
          <w:instrText>PAGE   \* MERGEFORMAT</w:instrText>
        </w:r>
        <w:r>
          <w:fldChar w:fldCharType="separate"/>
        </w:r>
        <w:r w:rsidR="003F5E3F">
          <w:rPr>
            <w:noProof/>
          </w:rPr>
          <w:t>21</w:t>
        </w:r>
        <w:r>
          <w:fldChar w:fldCharType="end"/>
        </w:r>
      </w:p>
    </w:sdtContent>
  </w:sdt>
  <w:p w14:paraId="286220F1" w14:textId="77777777" w:rsidR="000121DB" w:rsidRDefault="000121DB">
    <w:pPr>
      <w:pStyle w:val="Zpat"/>
    </w:pPr>
  </w:p>
  <w:p w14:paraId="08E389B1" w14:textId="77777777" w:rsidR="000121DB" w:rsidRDefault="000121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F40AC" w14:textId="77777777" w:rsidR="00297652" w:rsidRDefault="00297652" w:rsidP="00B41FAE">
      <w:pPr>
        <w:spacing w:after="0" w:line="240" w:lineRule="auto"/>
      </w:pPr>
      <w:r>
        <w:separator/>
      </w:r>
    </w:p>
    <w:p w14:paraId="6430C0DA" w14:textId="77777777" w:rsidR="00297652" w:rsidRDefault="00297652"/>
  </w:footnote>
  <w:footnote w:type="continuationSeparator" w:id="0">
    <w:p w14:paraId="2739489A" w14:textId="77777777" w:rsidR="00297652" w:rsidRDefault="00297652" w:rsidP="00B41FAE">
      <w:pPr>
        <w:spacing w:after="0" w:line="240" w:lineRule="auto"/>
      </w:pPr>
      <w:r>
        <w:continuationSeparator/>
      </w:r>
    </w:p>
    <w:p w14:paraId="5BA30885" w14:textId="77777777" w:rsidR="00297652" w:rsidRDefault="00297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hybridMultilevel"/>
    <w:tmpl w:val="168E121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32"/>
    <w:multiLevelType w:val="hybridMultilevel"/>
    <w:tmpl w:val="540A471C"/>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33"/>
    <w:multiLevelType w:val="hybridMultilevel"/>
    <w:tmpl w:val="7BD3EE7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35"/>
    <w:multiLevelType w:val="hybridMultilevel"/>
    <w:tmpl w:val="613EFDC4"/>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9"/>
    <w:multiLevelType w:val="hybridMultilevel"/>
    <w:tmpl w:val="0A0382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2"/>
    <w:multiLevelType w:val="hybridMultilevel"/>
    <w:tmpl w:val="7FFFCA1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3"/>
    <w:multiLevelType w:val="hybridMultilevel"/>
    <w:tmpl w:val="1A27709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4"/>
    <w:multiLevelType w:val="hybridMultilevel"/>
    <w:tmpl w:val="71EA110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54F611D"/>
    <w:multiLevelType w:val="hybridMultilevel"/>
    <w:tmpl w:val="AD122110"/>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374B88"/>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DBB79F6"/>
    <w:multiLevelType w:val="hybridMultilevel"/>
    <w:tmpl w:val="5F8E2758"/>
    <w:lvl w:ilvl="0" w:tplc="FFFFFFFF">
      <w:start w:val="1"/>
      <w:numFmt w:val="decimal"/>
      <w:lvlText w:val="%1)"/>
      <w:lvlJc w:val="left"/>
    </w:lvl>
    <w:lvl w:ilvl="1" w:tplc="780037EA">
      <w:start w:val="1"/>
      <w:numFmt w:val="bullet"/>
      <w:lvlText w:val="-"/>
      <w:lvlJc w:val="left"/>
    </w:lvl>
    <w:lvl w:ilvl="2" w:tplc="79D44E62">
      <w:start w:val="1"/>
      <w:numFmt w:val="bullet"/>
      <w:lvlText w:val=""/>
      <w:lvlJc w:val="left"/>
    </w:lvl>
    <w:lvl w:ilvl="3" w:tplc="8DAEEE6A">
      <w:start w:val="1"/>
      <w:numFmt w:val="bullet"/>
      <w:lvlText w:val=""/>
      <w:lvlJc w:val="left"/>
    </w:lvl>
    <w:lvl w:ilvl="4" w:tplc="FCDAF646">
      <w:start w:val="1"/>
      <w:numFmt w:val="bullet"/>
      <w:lvlText w:val=""/>
      <w:lvlJc w:val="left"/>
    </w:lvl>
    <w:lvl w:ilvl="5" w:tplc="A2401906">
      <w:start w:val="1"/>
      <w:numFmt w:val="bullet"/>
      <w:lvlText w:val=""/>
      <w:lvlJc w:val="left"/>
    </w:lvl>
    <w:lvl w:ilvl="6" w:tplc="4210E2E4">
      <w:start w:val="1"/>
      <w:numFmt w:val="bullet"/>
      <w:lvlText w:val=""/>
      <w:lvlJc w:val="left"/>
    </w:lvl>
    <w:lvl w:ilvl="7" w:tplc="CCE04640">
      <w:start w:val="1"/>
      <w:numFmt w:val="bullet"/>
      <w:lvlText w:val=""/>
      <w:lvlJc w:val="left"/>
    </w:lvl>
    <w:lvl w:ilvl="8" w:tplc="78CCAAC2">
      <w:start w:val="1"/>
      <w:numFmt w:val="bullet"/>
      <w:lvlText w:val=""/>
      <w:lvlJc w:val="left"/>
    </w:lvl>
  </w:abstractNum>
  <w:abstractNum w:abstractNumId="11" w15:restartNumberingAfterBreak="0">
    <w:nsid w:val="0E034408"/>
    <w:multiLevelType w:val="multilevel"/>
    <w:tmpl w:val="3342D2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3752611"/>
    <w:multiLevelType w:val="hybridMultilevel"/>
    <w:tmpl w:val="EA9270E0"/>
    <w:lvl w:ilvl="0" w:tplc="D332D79A">
      <w:start w:val="1"/>
      <w:numFmt w:val="decimal"/>
      <w:lvlText w:val="%1)"/>
      <w:lvlJc w:val="left"/>
      <w:pPr>
        <w:ind w:left="1152" w:hanging="360"/>
      </w:pPr>
      <w:rPr>
        <w:rFonts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13" w15:restartNumberingAfterBreak="0">
    <w:nsid w:val="14C91183"/>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8454F4C"/>
    <w:multiLevelType w:val="multilevel"/>
    <w:tmpl w:val="B9940DC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2934BB"/>
    <w:multiLevelType w:val="multilevel"/>
    <w:tmpl w:val="45E241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652174"/>
    <w:multiLevelType w:val="multilevel"/>
    <w:tmpl w:val="B9940D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A749A1"/>
    <w:multiLevelType w:val="hybridMultilevel"/>
    <w:tmpl w:val="DA5A4250"/>
    <w:lvl w:ilvl="0" w:tplc="0405000B">
      <w:start w:val="1"/>
      <w:numFmt w:val="bullet"/>
      <w:lvlText w:val=""/>
      <w:lvlJc w:val="left"/>
      <w:pPr>
        <w:ind w:left="1430" w:hanging="360"/>
      </w:pPr>
      <w:rPr>
        <w:rFonts w:ascii="Wingdings" w:hAnsi="Wingdings"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8" w15:restartNumberingAfterBreak="0">
    <w:nsid w:val="3AB2090D"/>
    <w:multiLevelType w:val="hybridMultilevel"/>
    <w:tmpl w:val="E9B66B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E2593B"/>
    <w:multiLevelType w:val="hybridMultilevel"/>
    <w:tmpl w:val="CE3C88E8"/>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3DF7792C"/>
    <w:multiLevelType w:val="multilevel"/>
    <w:tmpl w:val="EADEEFB4"/>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271658"/>
    <w:multiLevelType w:val="hybridMultilevel"/>
    <w:tmpl w:val="FE70BADA"/>
    <w:lvl w:ilvl="0" w:tplc="04050001">
      <w:start w:val="1"/>
      <w:numFmt w:val="bullet"/>
      <w:lvlText w:val=""/>
      <w:lvlJc w:val="left"/>
      <w:pPr>
        <w:ind w:left="720" w:hanging="360"/>
      </w:pPr>
      <w:rPr>
        <w:rFonts w:ascii="Symbol" w:hAnsi="Symbol" w:hint="default"/>
      </w:rPr>
    </w:lvl>
    <w:lvl w:ilvl="1" w:tplc="0405000B">
      <w:start w:val="1"/>
      <w:numFmt w:val="bullet"/>
      <w:lvlText w:val=""/>
      <w:lvlJc w:val="left"/>
      <w:pPr>
        <w:ind w:left="1440" w:hanging="360"/>
      </w:pPr>
      <w:rPr>
        <w:rFonts w:ascii="Wingdings" w:hAnsi="Wingdings" w:hint="default"/>
      </w:rPr>
    </w:lvl>
    <w:lvl w:ilvl="2" w:tplc="66C2B6E6">
      <w:start w:val="10"/>
      <w:numFmt w:val="bullet"/>
      <w:lvlText w:val=""/>
      <w:lvlJc w:val="left"/>
      <w:pPr>
        <w:ind w:left="2340" w:hanging="360"/>
      </w:pPr>
      <w:rPr>
        <w:rFonts w:ascii="Symbol" w:eastAsia="Calibri"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E152B"/>
    <w:multiLevelType w:val="hybridMultilevel"/>
    <w:tmpl w:val="B4420060"/>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1B323F"/>
    <w:multiLevelType w:val="hybridMultilevel"/>
    <w:tmpl w:val="D47C1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D23B80"/>
    <w:multiLevelType w:val="hybridMultilevel"/>
    <w:tmpl w:val="3530CF02"/>
    <w:lvl w:ilvl="0" w:tplc="FFFFFFFF">
      <w:start w:val="1"/>
      <w:numFmt w:val="decimal"/>
      <w:lvlText w:val="%1)"/>
      <w:lvlJc w:val="left"/>
    </w:lvl>
    <w:lvl w:ilvl="1" w:tplc="11124E34">
      <w:start w:val="1"/>
      <w:numFmt w:val="bullet"/>
      <w:lvlText w:val="-"/>
      <w:lvlJc w:val="left"/>
    </w:lvl>
    <w:lvl w:ilvl="2" w:tplc="842C0664">
      <w:start w:val="1"/>
      <w:numFmt w:val="bullet"/>
      <w:lvlText w:val=""/>
      <w:lvlJc w:val="left"/>
    </w:lvl>
    <w:lvl w:ilvl="3" w:tplc="9B86F27E">
      <w:start w:val="1"/>
      <w:numFmt w:val="bullet"/>
      <w:lvlText w:val=""/>
      <w:lvlJc w:val="left"/>
    </w:lvl>
    <w:lvl w:ilvl="4" w:tplc="5378B402">
      <w:start w:val="1"/>
      <w:numFmt w:val="bullet"/>
      <w:lvlText w:val=""/>
      <w:lvlJc w:val="left"/>
    </w:lvl>
    <w:lvl w:ilvl="5" w:tplc="5AF62A82">
      <w:start w:val="1"/>
      <w:numFmt w:val="bullet"/>
      <w:lvlText w:val=""/>
      <w:lvlJc w:val="left"/>
    </w:lvl>
    <w:lvl w:ilvl="6" w:tplc="30489256">
      <w:start w:val="1"/>
      <w:numFmt w:val="bullet"/>
      <w:lvlText w:val=""/>
      <w:lvlJc w:val="left"/>
    </w:lvl>
    <w:lvl w:ilvl="7" w:tplc="5D5283BC">
      <w:start w:val="1"/>
      <w:numFmt w:val="bullet"/>
      <w:lvlText w:val=""/>
      <w:lvlJc w:val="left"/>
    </w:lvl>
    <w:lvl w:ilvl="8" w:tplc="23D03C1A">
      <w:start w:val="1"/>
      <w:numFmt w:val="bullet"/>
      <w:lvlText w:val=""/>
      <w:lvlJc w:val="left"/>
    </w:lvl>
  </w:abstractNum>
  <w:abstractNum w:abstractNumId="25" w15:restartNumberingAfterBreak="0">
    <w:nsid w:val="528B5E95"/>
    <w:multiLevelType w:val="hybridMultilevel"/>
    <w:tmpl w:val="8192367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65073BE"/>
    <w:multiLevelType w:val="hybridMultilevel"/>
    <w:tmpl w:val="FDA0784C"/>
    <w:lvl w:ilvl="0" w:tplc="FFFFFFFF">
      <w:start w:val="1"/>
      <w:numFmt w:val="decimal"/>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6C2B6E6">
      <w:start w:val="10"/>
      <w:numFmt w:val="bullet"/>
      <w:lvlText w:val=""/>
      <w:lvlJc w:val="left"/>
      <w:pPr>
        <w:ind w:left="2340" w:hanging="360"/>
      </w:pPr>
      <w:rPr>
        <w:rFonts w:ascii="Symbol" w:eastAsia="Calibri" w:hAnsi="Symbol"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E139A5"/>
    <w:multiLevelType w:val="multilevel"/>
    <w:tmpl w:val="7BC01632"/>
    <w:lvl w:ilvl="0">
      <w:start w:val="1"/>
      <w:numFmt w:val="decimal"/>
      <w:lvlText w:val="%1."/>
      <w:lvlJc w:val="left"/>
      <w:pPr>
        <w:ind w:left="360" w:hanging="360"/>
      </w:pPr>
    </w:lvl>
    <w:lvl w:ilvl="1">
      <w:start w:val="1"/>
      <w:numFmt w:val="decimal"/>
      <w:pStyle w:val="Nadpis2"/>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CE72E5"/>
    <w:multiLevelType w:val="multilevel"/>
    <w:tmpl w:val="5B16C2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adpis3"/>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BB6EC8"/>
    <w:multiLevelType w:val="hybridMultilevel"/>
    <w:tmpl w:val="64FEF6CA"/>
    <w:lvl w:ilvl="0" w:tplc="C2FA6D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034B89"/>
    <w:multiLevelType w:val="hybridMultilevel"/>
    <w:tmpl w:val="EBDE20F0"/>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81196F"/>
    <w:multiLevelType w:val="multilevel"/>
    <w:tmpl w:val="DB3E929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C6063E3"/>
    <w:multiLevelType w:val="hybridMultilevel"/>
    <w:tmpl w:val="6F0A67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C90344"/>
    <w:multiLevelType w:val="hybridMultilevel"/>
    <w:tmpl w:val="24C86580"/>
    <w:lvl w:ilvl="0" w:tplc="52E0F386">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4" w15:restartNumberingAfterBreak="0">
    <w:nsid w:val="70A4208D"/>
    <w:multiLevelType w:val="hybridMultilevel"/>
    <w:tmpl w:val="0EFC37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F819FC"/>
    <w:multiLevelType w:val="hybridMultilevel"/>
    <w:tmpl w:val="1B888F3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BF4CC2"/>
    <w:multiLevelType w:val="multilevel"/>
    <w:tmpl w:val="B9940DC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838694238">
    <w:abstractNumId w:val="20"/>
  </w:num>
  <w:num w:numId="2" w16cid:durableId="2145728033">
    <w:abstractNumId w:val="27"/>
  </w:num>
  <w:num w:numId="3" w16cid:durableId="392627614">
    <w:abstractNumId w:val="28"/>
  </w:num>
  <w:num w:numId="4" w16cid:durableId="16859843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5408615">
    <w:abstractNumId w:val="27"/>
    <w:lvlOverride w:ilvl="0">
      <w:startOverride w:val="1"/>
      <w:lvl w:ilvl="0">
        <w:start w:val="1"/>
        <w:numFmt w:val="decimal"/>
        <w:lvlText w:val="%1."/>
        <w:lvlJc w:val="left"/>
        <w:pPr>
          <w:ind w:left="357" w:hanging="357"/>
        </w:pPr>
        <w:rPr>
          <w:rFonts w:hint="default"/>
        </w:rPr>
      </w:lvl>
    </w:lvlOverride>
    <w:lvlOverride w:ilvl="1">
      <w:startOverride w:val="1"/>
      <w:lvl w:ilvl="1">
        <w:start w:val="1"/>
        <w:numFmt w:val="decimal"/>
        <w:pStyle w:val="Nadpis2"/>
        <w:lvlText w:val="%1.%2."/>
        <w:lvlJc w:val="left"/>
        <w:pPr>
          <w:ind w:left="714" w:hanging="357"/>
        </w:pPr>
        <w:rPr>
          <w:rFonts w:hint="default"/>
        </w:rPr>
      </w:lvl>
    </w:lvlOverride>
    <w:lvlOverride w:ilvl="2">
      <w:startOverride w:val="1"/>
      <w:lvl w:ilvl="2">
        <w:start w:val="1"/>
        <w:numFmt w:val="decimal"/>
        <w:lvlText w:val="%1.%2.%3."/>
        <w:lvlJc w:val="left"/>
        <w:pPr>
          <w:ind w:left="1071" w:hanging="357"/>
        </w:pPr>
        <w:rPr>
          <w:rFonts w:hint="default"/>
        </w:rPr>
      </w:lvl>
    </w:lvlOverride>
    <w:lvlOverride w:ilvl="3">
      <w:startOverride w:val="1"/>
      <w:lvl w:ilvl="3">
        <w:start w:val="1"/>
        <w:numFmt w:val="decimal"/>
        <w:lvlText w:val="%1.%2.%3.%4."/>
        <w:lvlJc w:val="left"/>
        <w:pPr>
          <w:ind w:left="1428" w:hanging="357"/>
        </w:pPr>
        <w:rPr>
          <w:rFonts w:hint="default"/>
        </w:rPr>
      </w:lvl>
    </w:lvlOverride>
    <w:lvlOverride w:ilvl="4">
      <w:startOverride w:val="1"/>
      <w:lvl w:ilvl="4">
        <w:start w:val="1"/>
        <w:numFmt w:val="decimal"/>
        <w:lvlText w:val="%1.%2.%3.%4.%5."/>
        <w:lvlJc w:val="left"/>
        <w:pPr>
          <w:ind w:left="1785" w:hanging="357"/>
        </w:pPr>
        <w:rPr>
          <w:rFonts w:hint="default"/>
        </w:rPr>
      </w:lvl>
    </w:lvlOverride>
    <w:lvlOverride w:ilvl="5">
      <w:startOverride w:val="1"/>
      <w:lvl w:ilvl="5">
        <w:start w:val="1"/>
        <w:numFmt w:val="decimal"/>
        <w:lvlText w:val="%1.%2.%3.%4.%5.%6."/>
        <w:lvlJc w:val="left"/>
        <w:pPr>
          <w:ind w:left="2142" w:hanging="357"/>
        </w:pPr>
        <w:rPr>
          <w:rFonts w:hint="default"/>
        </w:rPr>
      </w:lvl>
    </w:lvlOverride>
    <w:lvlOverride w:ilvl="6">
      <w:startOverride w:val="1"/>
      <w:lvl w:ilvl="6">
        <w:start w:val="1"/>
        <w:numFmt w:val="decimal"/>
        <w:lvlText w:val="%1.%2.%3.%4.%5.%6.%7."/>
        <w:lvlJc w:val="left"/>
        <w:pPr>
          <w:ind w:left="2499" w:hanging="357"/>
        </w:pPr>
        <w:rPr>
          <w:rFonts w:hint="default"/>
        </w:rPr>
      </w:lvl>
    </w:lvlOverride>
    <w:lvlOverride w:ilvl="7">
      <w:startOverride w:val="1"/>
      <w:lvl w:ilvl="7">
        <w:start w:val="1"/>
        <w:numFmt w:val="decimal"/>
        <w:lvlText w:val="%1.%2.%3.%4.%5.%6.%7.%8."/>
        <w:lvlJc w:val="left"/>
        <w:pPr>
          <w:ind w:left="2856" w:hanging="357"/>
        </w:pPr>
        <w:rPr>
          <w:rFonts w:hint="default"/>
        </w:rPr>
      </w:lvl>
    </w:lvlOverride>
    <w:lvlOverride w:ilvl="8">
      <w:startOverride w:val="1"/>
      <w:lvl w:ilvl="8">
        <w:start w:val="1"/>
        <w:numFmt w:val="decimal"/>
        <w:lvlText w:val="%1.%2.%3.%4.%5.%6.%7.%8.%9."/>
        <w:lvlJc w:val="left"/>
        <w:pPr>
          <w:ind w:left="3213" w:hanging="357"/>
        </w:pPr>
        <w:rPr>
          <w:rFonts w:hint="default"/>
        </w:rPr>
      </w:lvl>
    </w:lvlOverride>
  </w:num>
  <w:num w:numId="6" w16cid:durableId="295796069">
    <w:abstractNumId w:val="0"/>
  </w:num>
  <w:num w:numId="7" w16cid:durableId="489055471">
    <w:abstractNumId w:val="1"/>
  </w:num>
  <w:num w:numId="8" w16cid:durableId="1279218282">
    <w:abstractNumId w:val="2"/>
  </w:num>
  <w:num w:numId="9" w16cid:durableId="1215897125">
    <w:abstractNumId w:val="3"/>
  </w:num>
  <w:num w:numId="10" w16cid:durableId="659622471">
    <w:abstractNumId w:val="4"/>
  </w:num>
  <w:num w:numId="11" w16cid:durableId="70591372">
    <w:abstractNumId w:val="5"/>
  </w:num>
  <w:num w:numId="12" w16cid:durableId="1767921591">
    <w:abstractNumId w:val="6"/>
  </w:num>
  <w:num w:numId="13" w16cid:durableId="1876968885">
    <w:abstractNumId w:val="7"/>
  </w:num>
  <w:num w:numId="14" w16cid:durableId="1336298071">
    <w:abstractNumId w:val="33"/>
  </w:num>
  <w:num w:numId="15" w16cid:durableId="822157026">
    <w:abstractNumId w:val="26"/>
  </w:num>
  <w:num w:numId="16" w16cid:durableId="1639336317">
    <w:abstractNumId w:val="21"/>
  </w:num>
  <w:num w:numId="17" w16cid:durableId="1245263511">
    <w:abstractNumId w:val="8"/>
  </w:num>
  <w:num w:numId="18" w16cid:durableId="2090803538">
    <w:abstractNumId w:val="10"/>
  </w:num>
  <w:num w:numId="19" w16cid:durableId="1822193489">
    <w:abstractNumId w:val="31"/>
  </w:num>
  <w:num w:numId="20" w16cid:durableId="1730761913">
    <w:abstractNumId w:val="30"/>
  </w:num>
  <w:num w:numId="21" w16cid:durableId="1048646313">
    <w:abstractNumId w:val="24"/>
  </w:num>
  <w:num w:numId="22" w16cid:durableId="1481385216">
    <w:abstractNumId w:val="9"/>
  </w:num>
  <w:num w:numId="23" w16cid:durableId="293490390">
    <w:abstractNumId w:val="13"/>
  </w:num>
  <w:num w:numId="24" w16cid:durableId="248657418">
    <w:abstractNumId w:val="15"/>
  </w:num>
  <w:num w:numId="25" w16cid:durableId="528297114">
    <w:abstractNumId w:val="12"/>
  </w:num>
  <w:num w:numId="26" w16cid:durableId="902762685">
    <w:abstractNumId w:val="34"/>
  </w:num>
  <w:num w:numId="27" w16cid:durableId="2053144186">
    <w:abstractNumId w:val="23"/>
  </w:num>
  <w:num w:numId="28" w16cid:durableId="1582564987">
    <w:abstractNumId w:val="19"/>
  </w:num>
  <w:num w:numId="29" w16cid:durableId="213733482">
    <w:abstractNumId w:val="25"/>
  </w:num>
  <w:num w:numId="30" w16cid:durableId="859318976">
    <w:abstractNumId w:val="35"/>
  </w:num>
  <w:num w:numId="31" w16cid:durableId="705063908">
    <w:abstractNumId w:val="29"/>
  </w:num>
  <w:num w:numId="32" w16cid:durableId="186918464">
    <w:abstractNumId w:val="17"/>
  </w:num>
  <w:num w:numId="33" w16cid:durableId="139348577">
    <w:abstractNumId w:val="32"/>
  </w:num>
  <w:num w:numId="34" w16cid:durableId="733358100">
    <w:abstractNumId w:val="18"/>
  </w:num>
  <w:num w:numId="35" w16cid:durableId="5400205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5638662">
    <w:abstractNumId w:val="11"/>
  </w:num>
  <w:num w:numId="37" w16cid:durableId="115687989">
    <w:abstractNumId w:val="14"/>
  </w:num>
  <w:num w:numId="38" w16cid:durableId="5714279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6910152">
    <w:abstractNumId w:val="16"/>
  </w:num>
  <w:num w:numId="40" w16cid:durableId="1293755256">
    <w:abstractNumId w:val="36"/>
  </w:num>
  <w:num w:numId="41" w16cid:durableId="647517624">
    <w:abstractNumId w:val="2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253"/>
    <w:rsid w:val="000121DB"/>
    <w:rsid w:val="00077DA1"/>
    <w:rsid w:val="000C18FB"/>
    <w:rsid w:val="00161408"/>
    <w:rsid w:val="002309F3"/>
    <w:rsid w:val="0023451C"/>
    <w:rsid w:val="002401CE"/>
    <w:rsid w:val="002721F6"/>
    <w:rsid w:val="00297652"/>
    <w:rsid w:val="002C3892"/>
    <w:rsid w:val="002E08AC"/>
    <w:rsid w:val="00337C23"/>
    <w:rsid w:val="0037025D"/>
    <w:rsid w:val="003A5643"/>
    <w:rsid w:val="003E2FC2"/>
    <w:rsid w:val="003F5E3F"/>
    <w:rsid w:val="004362E3"/>
    <w:rsid w:val="004A0757"/>
    <w:rsid w:val="004F6A36"/>
    <w:rsid w:val="00536AE2"/>
    <w:rsid w:val="0055122F"/>
    <w:rsid w:val="005853AE"/>
    <w:rsid w:val="005C7E03"/>
    <w:rsid w:val="005D4158"/>
    <w:rsid w:val="005D7F5B"/>
    <w:rsid w:val="00634789"/>
    <w:rsid w:val="00684549"/>
    <w:rsid w:val="006929AD"/>
    <w:rsid w:val="006D19FF"/>
    <w:rsid w:val="006D3CD8"/>
    <w:rsid w:val="00715E75"/>
    <w:rsid w:val="00751C8E"/>
    <w:rsid w:val="0078255D"/>
    <w:rsid w:val="007F3C49"/>
    <w:rsid w:val="008F13F3"/>
    <w:rsid w:val="00932A11"/>
    <w:rsid w:val="009479F5"/>
    <w:rsid w:val="00986D6F"/>
    <w:rsid w:val="009E7253"/>
    <w:rsid w:val="00A96EAE"/>
    <w:rsid w:val="00B1079B"/>
    <w:rsid w:val="00B41FAE"/>
    <w:rsid w:val="00CD72AE"/>
    <w:rsid w:val="00DF59D4"/>
    <w:rsid w:val="00E072B1"/>
    <w:rsid w:val="00E51F35"/>
    <w:rsid w:val="00E9346D"/>
    <w:rsid w:val="00ED11E7"/>
    <w:rsid w:val="00F02A21"/>
    <w:rsid w:val="00FE4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2B695"/>
  <w15:chartTrackingRefBased/>
  <w15:docId w15:val="{727AEEE2-33E0-4B0F-9C28-AFF6B030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079B"/>
    <w:pPr>
      <w:ind w:left="142" w:hanging="142"/>
    </w:pPr>
    <w:rPr>
      <w:rFonts w:cstheme="minorHAnsi"/>
      <w:sz w:val="22"/>
      <w:szCs w:val="22"/>
    </w:rPr>
  </w:style>
  <w:style w:type="paragraph" w:styleId="Nadpis1">
    <w:name w:val="heading 1"/>
    <w:basedOn w:val="Normln"/>
    <w:next w:val="Normln"/>
    <w:link w:val="Nadpis1Char"/>
    <w:uiPriority w:val="9"/>
    <w:qFormat/>
    <w:rsid w:val="006929AD"/>
    <w:pPr>
      <w:keepNext/>
      <w:keepLines/>
      <w:numPr>
        <w:numId w:val="1"/>
      </w:numPr>
      <w:spacing w:before="240" w:after="0"/>
      <w:outlineLvl w:val="0"/>
    </w:pPr>
    <w:rPr>
      <w:rFonts w:ascii="Times New Roman" w:eastAsiaTheme="majorEastAsia" w:hAnsi="Times New Roman" w:cs="Times New Roman"/>
      <w:b/>
      <w:sz w:val="28"/>
      <w:szCs w:val="28"/>
    </w:rPr>
  </w:style>
  <w:style w:type="paragraph" w:styleId="Nadpis2">
    <w:name w:val="heading 2"/>
    <w:basedOn w:val="Odstavecseseznamem"/>
    <w:next w:val="Normln"/>
    <w:link w:val="Nadpis2Char"/>
    <w:uiPriority w:val="9"/>
    <w:unhideWhenUsed/>
    <w:qFormat/>
    <w:rsid w:val="003A5643"/>
    <w:pPr>
      <w:numPr>
        <w:ilvl w:val="1"/>
        <w:numId w:val="2"/>
      </w:numPr>
      <w:spacing w:after="0" w:line="240" w:lineRule="auto"/>
      <w:outlineLvl w:val="1"/>
    </w:pPr>
    <w:rPr>
      <w:rFonts w:ascii="Times New Roman" w:eastAsia="Times New Roman" w:hAnsi="Times New Roman" w:cs="Times New Roman"/>
      <w:b/>
      <w:kern w:val="0"/>
      <w:sz w:val="24"/>
      <w:szCs w:val="24"/>
      <w:lang w:eastAsia="cs-CZ"/>
      <w14:ligatures w14:val="none"/>
    </w:rPr>
  </w:style>
  <w:style w:type="paragraph" w:styleId="Nadpis3">
    <w:name w:val="heading 3"/>
    <w:basedOn w:val="Bezmezer"/>
    <w:next w:val="Normln"/>
    <w:link w:val="Nadpis3Char"/>
    <w:uiPriority w:val="9"/>
    <w:unhideWhenUsed/>
    <w:qFormat/>
    <w:rsid w:val="00684549"/>
    <w:pPr>
      <w:numPr>
        <w:ilvl w:val="2"/>
        <w:numId w:val="3"/>
      </w:numPr>
      <w:ind w:left="1639"/>
      <w:jc w:val="both"/>
      <w:outlineLvl w:val="2"/>
    </w:pPr>
    <w:rPr>
      <w:rFonts w:cstheme="minorHAnsi"/>
      <w:b/>
    </w:rPr>
  </w:style>
  <w:style w:type="paragraph" w:styleId="Nadpis4">
    <w:name w:val="heading 4"/>
    <w:basedOn w:val="Normln"/>
    <w:next w:val="Normln"/>
    <w:link w:val="Nadpis4Char"/>
    <w:uiPriority w:val="9"/>
    <w:unhideWhenUsed/>
    <w:qFormat/>
    <w:rsid w:val="00E072B1"/>
    <w:pPr>
      <w:keepNext/>
      <w:keepLines/>
      <w:spacing w:before="40" w:after="0"/>
      <w:outlineLvl w:val="3"/>
    </w:pPr>
    <w:rPr>
      <w:rFonts w:ascii="Times New Roman" w:eastAsiaTheme="majorEastAsia" w:hAnsi="Times New Roman"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2C3892"/>
    <w:pPr>
      <w:spacing w:after="0" w:line="240" w:lineRule="auto"/>
    </w:pPr>
    <w:rPr>
      <w:rFonts w:eastAsiaTheme="minorEastAsia"/>
      <w:kern w:val="0"/>
      <w:sz w:val="22"/>
      <w:szCs w:val="22"/>
      <w:lang w:eastAsia="cs-CZ"/>
      <w14:ligatures w14:val="none"/>
    </w:rPr>
  </w:style>
  <w:style w:type="character" w:customStyle="1" w:styleId="BezmezerChar">
    <w:name w:val="Bez mezer Char"/>
    <w:basedOn w:val="Standardnpsmoodstavce"/>
    <w:link w:val="Bezmezer"/>
    <w:uiPriority w:val="1"/>
    <w:rsid w:val="002C3892"/>
    <w:rPr>
      <w:rFonts w:eastAsiaTheme="minorEastAsia"/>
      <w:kern w:val="0"/>
      <w:sz w:val="22"/>
      <w:szCs w:val="22"/>
      <w:lang w:eastAsia="cs-CZ"/>
      <w14:ligatures w14:val="none"/>
    </w:rPr>
  </w:style>
  <w:style w:type="character" w:customStyle="1" w:styleId="Nadpis2Char">
    <w:name w:val="Nadpis 2 Char"/>
    <w:basedOn w:val="Standardnpsmoodstavce"/>
    <w:link w:val="Nadpis2"/>
    <w:uiPriority w:val="9"/>
    <w:rsid w:val="003A5643"/>
    <w:rPr>
      <w:rFonts w:ascii="Times New Roman" w:eastAsia="Times New Roman" w:hAnsi="Times New Roman" w:cs="Times New Roman"/>
      <w:b/>
      <w:kern w:val="0"/>
      <w:lang w:eastAsia="cs-CZ"/>
      <w14:ligatures w14:val="none"/>
    </w:rPr>
  </w:style>
  <w:style w:type="paragraph" w:styleId="Odstavecseseznamem">
    <w:name w:val="List Paragraph"/>
    <w:basedOn w:val="Normln"/>
    <w:uiPriority w:val="34"/>
    <w:qFormat/>
    <w:rsid w:val="002C3892"/>
    <w:pPr>
      <w:ind w:left="720"/>
      <w:contextualSpacing/>
    </w:pPr>
  </w:style>
  <w:style w:type="character" w:customStyle="1" w:styleId="Nadpis1Char">
    <w:name w:val="Nadpis 1 Char"/>
    <w:basedOn w:val="Standardnpsmoodstavce"/>
    <w:link w:val="Nadpis1"/>
    <w:uiPriority w:val="9"/>
    <w:rsid w:val="006929AD"/>
    <w:rPr>
      <w:rFonts w:ascii="Times New Roman" w:eastAsiaTheme="majorEastAsia" w:hAnsi="Times New Roman" w:cs="Times New Roman"/>
      <w:b/>
      <w:sz w:val="28"/>
      <w:szCs w:val="28"/>
    </w:rPr>
  </w:style>
  <w:style w:type="paragraph" w:styleId="Nadpisobsahu">
    <w:name w:val="TOC Heading"/>
    <w:basedOn w:val="Nadpis1"/>
    <w:next w:val="Normln"/>
    <w:uiPriority w:val="39"/>
    <w:unhideWhenUsed/>
    <w:qFormat/>
    <w:rsid w:val="002C3892"/>
    <w:pPr>
      <w:spacing w:line="259" w:lineRule="auto"/>
      <w:outlineLvl w:val="9"/>
    </w:pPr>
    <w:rPr>
      <w:kern w:val="0"/>
      <w:lang w:eastAsia="cs-CZ"/>
      <w14:ligatures w14:val="none"/>
    </w:rPr>
  </w:style>
  <w:style w:type="paragraph" w:styleId="Obsah2">
    <w:name w:val="toc 2"/>
    <w:basedOn w:val="Normln"/>
    <w:next w:val="Normln"/>
    <w:autoRedefine/>
    <w:uiPriority w:val="39"/>
    <w:unhideWhenUsed/>
    <w:rsid w:val="002C3892"/>
    <w:pPr>
      <w:spacing w:after="100"/>
      <w:ind w:left="240"/>
    </w:pPr>
  </w:style>
  <w:style w:type="character" w:styleId="Hypertextovodkaz">
    <w:name w:val="Hyperlink"/>
    <w:basedOn w:val="Standardnpsmoodstavce"/>
    <w:uiPriority w:val="99"/>
    <w:unhideWhenUsed/>
    <w:rsid w:val="002C3892"/>
    <w:rPr>
      <w:color w:val="467886" w:themeColor="hyperlink"/>
      <w:u w:val="single"/>
    </w:rPr>
  </w:style>
  <w:style w:type="paragraph" w:customStyle="1" w:styleId="Styl1">
    <w:name w:val="Styl1"/>
    <w:basedOn w:val="Normln"/>
    <w:link w:val="Styl1Char"/>
    <w:qFormat/>
    <w:rsid w:val="004362E3"/>
    <w:pPr>
      <w:spacing w:after="0" w:line="240" w:lineRule="auto"/>
    </w:pPr>
    <w:rPr>
      <w:rFonts w:ascii="Times New Roman" w:eastAsia="Times New Roman" w:hAnsi="Times New Roman" w:cs="Times New Roman"/>
      <w:b/>
      <w:kern w:val="0"/>
      <w:lang w:eastAsia="cs-CZ"/>
      <w14:ligatures w14:val="none"/>
    </w:rPr>
  </w:style>
  <w:style w:type="paragraph" w:styleId="Obsah1">
    <w:name w:val="toc 1"/>
    <w:basedOn w:val="Normln"/>
    <w:next w:val="Normln"/>
    <w:autoRedefine/>
    <w:uiPriority w:val="39"/>
    <w:unhideWhenUsed/>
    <w:rsid w:val="002C3892"/>
    <w:pPr>
      <w:spacing w:after="100"/>
    </w:pPr>
  </w:style>
  <w:style w:type="character" w:customStyle="1" w:styleId="Styl1Char">
    <w:name w:val="Styl1 Char"/>
    <w:basedOn w:val="Standardnpsmoodstavce"/>
    <w:link w:val="Styl1"/>
    <w:rsid w:val="004362E3"/>
    <w:rPr>
      <w:rFonts w:ascii="Times New Roman" w:eastAsia="Times New Roman" w:hAnsi="Times New Roman" w:cs="Times New Roman"/>
      <w:b/>
      <w:kern w:val="0"/>
      <w:sz w:val="22"/>
      <w:szCs w:val="22"/>
      <w:lang w:eastAsia="cs-CZ"/>
      <w14:ligatures w14:val="none"/>
    </w:rPr>
  </w:style>
  <w:style w:type="paragraph" w:customStyle="1" w:styleId="Styl6">
    <w:name w:val="Styl6"/>
    <w:basedOn w:val="Bezmezer"/>
    <w:link w:val="Styl6Char"/>
    <w:qFormat/>
    <w:rsid w:val="00E9346D"/>
    <w:rPr>
      <w:rFonts w:cs="Times New Roman"/>
      <w:color w:val="800000"/>
    </w:rPr>
  </w:style>
  <w:style w:type="character" w:customStyle="1" w:styleId="Styl6Char">
    <w:name w:val="Styl6 Char"/>
    <w:basedOn w:val="BezmezerChar"/>
    <w:link w:val="Styl6"/>
    <w:rsid w:val="00E9346D"/>
    <w:rPr>
      <w:rFonts w:eastAsiaTheme="minorEastAsia" w:cs="Times New Roman"/>
      <w:color w:val="800000"/>
      <w:kern w:val="0"/>
      <w:sz w:val="22"/>
      <w:szCs w:val="22"/>
      <w:lang w:eastAsia="cs-CZ"/>
      <w14:ligatures w14:val="none"/>
    </w:rPr>
  </w:style>
  <w:style w:type="paragraph" w:customStyle="1" w:styleId="Styl5">
    <w:name w:val="Styl5"/>
    <w:basedOn w:val="Bezmezer"/>
    <w:link w:val="Styl5Char"/>
    <w:qFormat/>
    <w:rsid w:val="00684549"/>
    <w:rPr>
      <w:rFonts w:cs="Times New Roman"/>
      <w:b/>
      <w:color w:val="002060"/>
    </w:rPr>
  </w:style>
  <w:style w:type="character" w:customStyle="1" w:styleId="Styl5Char">
    <w:name w:val="Styl5 Char"/>
    <w:basedOn w:val="BezmezerChar"/>
    <w:link w:val="Styl5"/>
    <w:rsid w:val="00684549"/>
    <w:rPr>
      <w:rFonts w:eastAsiaTheme="minorEastAsia" w:cs="Times New Roman"/>
      <w:b/>
      <w:color w:val="002060"/>
      <w:kern w:val="0"/>
      <w:sz w:val="22"/>
      <w:szCs w:val="22"/>
      <w:lang w:eastAsia="cs-CZ"/>
      <w14:ligatures w14:val="none"/>
    </w:rPr>
  </w:style>
  <w:style w:type="character" w:customStyle="1" w:styleId="Nadpis3Char">
    <w:name w:val="Nadpis 3 Char"/>
    <w:basedOn w:val="Standardnpsmoodstavce"/>
    <w:link w:val="Nadpis3"/>
    <w:uiPriority w:val="9"/>
    <w:rsid w:val="00684549"/>
    <w:rPr>
      <w:rFonts w:eastAsiaTheme="minorEastAsia" w:cstheme="minorHAnsi"/>
      <w:b/>
      <w:kern w:val="0"/>
      <w:sz w:val="22"/>
      <w:szCs w:val="22"/>
      <w:lang w:eastAsia="cs-CZ"/>
      <w14:ligatures w14:val="none"/>
    </w:rPr>
  </w:style>
  <w:style w:type="paragraph" w:customStyle="1" w:styleId="Styl2">
    <w:name w:val="Styl2"/>
    <w:basedOn w:val="Normln"/>
    <w:link w:val="Styl2Char"/>
    <w:qFormat/>
    <w:rsid w:val="00684549"/>
    <w:pPr>
      <w:spacing w:after="0" w:line="240" w:lineRule="auto"/>
    </w:pPr>
    <w:rPr>
      <w:rFonts w:eastAsia="Times New Roman" w:cs="Times New Roman"/>
      <w:kern w:val="0"/>
      <w:u w:val="single"/>
      <w:lang w:eastAsia="cs-CZ"/>
      <w14:ligatures w14:val="none"/>
    </w:rPr>
  </w:style>
  <w:style w:type="character" w:customStyle="1" w:styleId="Styl2Char">
    <w:name w:val="Styl2 Char"/>
    <w:basedOn w:val="Standardnpsmoodstavce"/>
    <w:link w:val="Styl2"/>
    <w:rsid w:val="00684549"/>
    <w:rPr>
      <w:rFonts w:eastAsia="Times New Roman" w:cs="Times New Roman"/>
      <w:kern w:val="0"/>
      <w:sz w:val="22"/>
      <w:szCs w:val="22"/>
      <w:u w:val="single"/>
      <w:lang w:eastAsia="cs-CZ"/>
      <w14:ligatures w14:val="none"/>
    </w:rPr>
  </w:style>
  <w:style w:type="paragraph" w:styleId="Obsah3">
    <w:name w:val="toc 3"/>
    <w:basedOn w:val="Normln"/>
    <w:next w:val="Normln"/>
    <w:autoRedefine/>
    <w:uiPriority w:val="39"/>
    <w:unhideWhenUsed/>
    <w:rsid w:val="00B41FAE"/>
    <w:pPr>
      <w:spacing w:after="100"/>
      <w:ind w:left="440"/>
    </w:pPr>
  </w:style>
  <w:style w:type="paragraph" w:styleId="Zhlav">
    <w:name w:val="header"/>
    <w:basedOn w:val="Normln"/>
    <w:link w:val="ZhlavChar"/>
    <w:uiPriority w:val="99"/>
    <w:unhideWhenUsed/>
    <w:rsid w:val="00B41F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41FAE"/>
    <w:rPr>
      <w:rFonts w:cstheme="minorHAnsi"/>
      <w:sz w:val="22"/>
      <w:szCs w:val="22"/>
    </w:rPr>
  </w:style>
  <w:style w:type="paragraph" w:styleId="Zpat">
    <w:name w:val="footer"/>
    <w:basedOn w:val="Normln"/>
    <w:link w:val="ZpatChar"/>
    <w:uiPriority w:val="99"/>
    <w:unhideWhenUsed/>
    <w:rsid w:val="00B41FAE"/>
    <w:pPr>
      <w:tabs>
        <w:tab w:val="center" w:pos="4536"/>
        <w:tab w:val="right" w:pos="9072"/>
      </w:tabs>
      <w:spacing w:after="0" w:line="240" w:lineRule="auto"/>
    </w:pPr>
  </w:style>
  <w:style w:type="character" w:customStyle="1" w:styleId="ZpatChar">
    <w:name w:val="Zápatí Char"/>
    <w:basedOn w:val="Standardnpsmoodstavce"/>
    <w:link w:val="Zpat"/>
    <w:uiPriority w:val="99"/>
    <w:rsid w:val="00B41FAE"/>
    <w:rPr>
      <w:rFonts w:cstheme="minorHAnsi"/>
      <w:sz w:val="22"/>
      <w:szCs w:val="22"/>
    </w:rPr>
  </w:style>
  <w:style w:type="paragraph" w:styleId="Nzev">
    <w:name w:val="Title"/>
    <w:basedOn w:val="Normln"/>
    <w:next w:val="Normln"/>
    <w:link w:val="NzevChar"/>
    <w:uiPriority w:val="10"/>
    <w:qFormat/>
    <w:rsid w:val="006929AD"/>
    <w:pPr>
      <w:spacing w:before="240" w:after="60" w:line="240" w:lineRule="auto"/>
      <w:ind w:left="0" w:firstLine="0"/>
      <w:jc w:val="center"/>
      <w:outlineLvl w:val="0"/>
    </w:pPr>
    <w:rPr>
      <w:rFonts w:ascii="Calibri Light" w:eastAsia="Times New Roman" w:hAnsi="Calibri Light" w:cs="Times New Roman"/>
      <w:b/>
      <w:bCs/>
      <w:kern w:val="28"/>
      <w:sz w:val="32"/>
      <w:szCs w:val="32"/>
      <w:lang w:eastAsia="cs-CZ"/>
      <w14:ligatures w14:val="none"/>
    </w:rPr>
  </w:style>
  <w:style w:type="character" w:customStyle="1" w:styleId="NzevChar">
    <w:name w:val="Název Char"/>
    <w:basedOn w:val="Standardnpsmoodstavce"/>
    <w:link w:val="Nzev"/>
    <w:uiPriority w:val="10"/>
    <w:rsid w:val="006929AD"/>
    <w:rPr>
      <w:rFonts w:ascii="Calibri Light" w:eastAsia="Times New Roman" w:hAnsi="Calibri Light" w:cs="Times New Roman"/>
      <w:b/>
      <w:bCs/>
      <w:kern w:val="28"/>
      <w:sz w:val="32"/>
      <w:szCs w:val="32"/>
      <w:lang w:eastAsia="cs-CZ"/>
      <w14:ligatures w14:val="none"/>
    </w:rPr>
  </w:style>
  <w:style w:type="table" w:styleId="Mkatabulky">
    <w:name w:val="Table Grid"/>
    <w:basedOn w:val="Normlntabulka"/>
    <w:uiPriority w:val="39"/>
    <w:rsid w:val="006929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E072B1"/>
    <w:rPr>
      <w:rFonts w:ascii="Times New Roman" w:eastAsiaTheme="majorEastAsia" w:hAnsi="Times New Roman" w:cs="Times New Roman"/>
      <w:b/>
      <w:i/>
      <w:iCs/>
    </w:rPr>
  </w:style>
  <w:style w:type="paragraph" w:styleId="Textbubliny">
    <w:name w:val="Balloon Text"/>
    <w:basedOn w:val="Normln"/>
    <w:link w:val="TextbublinyChar"/>
    <w:uiPriority w:val="99"/>
    <w:semiHidden/>
    <w:unhideWhenUsed/>
    <w:rsid w:val="000121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121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35C58A39B542A9B4115B3E7C3F96D0"/>
        <w:category>
          <w:name w:val="Obecné"/>
          <w:gallery w:val="placeholder"/>
        </w:category>
        <w:types>
          <w:type w:val="bbPlcHdr"/>
        </w:types>
        <w:behaviors>
          <w:behavior w:val="content"/>
        </w:behaviors>
        <w:guid w:val="{25B0C002-3878-41E3-B2BD-7907E855CDB2}"/>
      </w:docPartPr>
      <w:docPartBody>
        <w:p w:rsidR="002F6352" w:rsidRDefault="00FD67CD" w:rsidP="00FD67CD">
          <w:pPr>
            <w:pStyle w:val="C235C58A39B542A9B4115B3E7C3F96D0"/>
          </w:pPr>
          <w:r>
            <w:rPr>
              <w:rFonts w:asciiTheme="majorHAnsi" w:eastAsiaTheme="majorEastAsia" w:hAnsiTheme="majorHAnsi" w:cstheme="majorBidi"/>
              <w:caps/>
              <w:color w:val="156082" w:themeColor="accent1"/>
              <w:sz w:val="80"/>
              <w:szCs w:val="80"/>
            </w:rPr>
            <w:t>[Název dokumentu]</w:t>
          </w:r>
        </w:p>
      </w:docPartBody>
    </w:docPart>
    <w:docPart>
      <w:docPartPr>
        <w:name w:val="A18270E8C7BF4F9C80AF779F1671DAE4"/>
        <w:category>
          <w:name w:val="Obecné"/>
          <w:gallery w:val="placeholder"/>
        </w:category>
        <w:types>
          <w:type w:val="bbPlcHdr"/>
        </w:types>
        <w:behaviors>
          <w:behavior w:val="content"/>
        </w:behaviors>
        <w:guid w:val="{0BBC08CB-7895-411E-B3B7-0F5998332A22}"/>
      </w:docPartPr>
      <w:docPartBody>
        <w:p w:rsidR="002F6352" w:rsidRDefault="00FD67CD" w:rsidP="00FD67CD">
          <w:pPr>
            <w:pStyle w:val="A18270E8C7BF4F9C80AF779F1671DAE4"/>
          </w:pPr>
          <w:r>
            <w:rPr>
              <w:color w:val="156082" w:themeColor="accent1"/>
              <w:sz w:val="28"/>
              <w:szCs w:val="28"/>
            </w:rPr>
            <w:t>[Podtitul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7CD"/>
    <w:rsid w:val="002F6352"/>
    <w:rsid w:val="00337C23"/>
    <w:rsid w:val="004454A1"/>
    <w:rsid w:val="007646BA"/>
    <w:rsid w:val="00784943"/>
    <w:rsid w:val="008F4A84"/>
    <w:rsid w:val="00986D6F"/>
    <w:rsid w:val="009A7422"/>
    <w:rsid w:val="00BB0219"/>
    <w:rsid w:val="00FD67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235C58A39B542A9B4115B3E7C3F96D0">
    <w:name w:val="C235C58A39B542A9B4115B3E7C3F96D0"/>
    <w:rsid w:val="00FD67CD"/>
  </w:style>
  <w:style w:type="paragraph" w:customStyle="1" w:styleId="A18270E8C7BF4F9C80AF779F1671DAE4">
    <w:name w:val="A18270E8C7BF4F9C80AF779F1671DAE4"/>
    <w:rsid w:val="00FD6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D46AE-8C82-4485-ABAD-CB733B8A0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45</Pages>
  <Words>15154</Words>
  <Characters>89414</Characters>
  <Application>Microsoft Office Word</Application>
  <DocSecurity>0</DocSecurity>
  <Lines>745</Lines>
  <Paragraphs>208</Paragraphs>
  <ScaleCrop>false</ScaleCrop>
  <HeadingPairs>
    <vt:vector size="2" baseType="variant">
      <vt:variant>
        <vt:lpstr>Název</vt:lpstr>
      </vt:variant>
      <vt:variant>
        <vt:i4>1</vt:i4>
      </vt:variant>
    </vt:vector>
  </HeadingPairs>
  <TitlesOfParts>
    <vt:vector size="1" baseType="lpstr">
      <vt:lpstr>Školní řád</vt:lpstr>
    </vt:vector>
  </TitlesOfParts>
  <Company>HP</Company>
  <LinksUpToDate>false</LinksUpToDate>
  <CharactersWithSpaces>104360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Základní škola a Mateřská škola, Vysoké Veselí, okres Jičín</dc:subject>
  <dc:creator>zsvv_60</dc:creator>
  <cp:keywords/>
  <dc:description/>
  <cp:lastModifiedBy>Adéla Macounová</cp:lastModifiedBy>
  <cp:revision>7</cp:revision>
  <cp:lastPrinted>2025-10-13T13:02:00Z</cp:lastPrinted>
  <dcterms:created xsi:type="dcterms:W3CDTF">2025-10-13T12:27:00Z</dcterms:created>
  <dcterms:modified xsi:type="dcterms:W3CDTF">2025-10-16T15:03:00Z</dcterms:modified>
</cp:coreProperties>
</file>